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EC" w:rsidRPr="007773BE" w:rsidRDefault="000379EC" w:rsidP="00341EE5">
      <w:pPr>
        <w:pStyle w:val="Pavadinimas"/>
        <w:ind w:left="3888" w:right="720" w:firstLine="1296"/>
        <w:jc w:val="left"/>
        <w:rPr>
          <w:rFonts w:ascii="Times New Roman" w:hAnsi="Times New Roman"/>
          <w:szCs w:val="24"/>
        </w:rPr>
      </w:pPr>
      <w:r>
        <w:rPr>
          <w:rFonts w:ascii="Times New Roman" w:hAnsi="Times New Roman"/>
          <w:b w:val="0"/>
          <w:szCs w:val="24"/>
        </w:rPr>
        <w:t xml:space="preserve">       </w:t>
      </w:r>
      <w:r w:rsidRPr="007773BE">
        <w:rPr>
          <w:rFonts w:ascii="Times New Roman" w:hAnsi="Times New Roman"/>
          <w:b w:val="0"/>
          <w:szCs w:val="24"/>
        </w:rPr>
        <w:t>TVIRTINU</w:t>
      </w:r>
    </w:p>
    <w:p w:rsidR="000379EC" w:rsidRPr="007773BE" w:rsidRDefault="000379EC" w:rsidP="00CF21CE">
      <w:pPr>
        <w:tabs>
          <w:tab w:val="left" w:pos="5245"/>
        </w:tabs>
        <w:spacing w:line="240" w:lineRule="auto"/>
      </w:pPr>
      <w:r>
        <w:tab/>
        <w:t xml:space="preserve">      </w:t>
      </w:r>
      <w:r w:rsidRPr="007773BE">
        <w:t>Nacionalinės mokėjimo agentūros prie</w:t>
      </w:r>
    </w:p>
    <w:p w:rsidR="000379EC" w:rsidRPr="007773BE" w:rsidRDefault="000379EC" w:rsidP="00CF21CE">
      <w:pPr>
        <w:tabs>
          <w:tab w:val="left" w:pos="5245"/>
        </w:tabs>
        <w:spacing w:line="240" w:lineRule="auto"/>
      </w:pPr>
      <w:r>
        <w:tab/>
        <w:t xml:space="preserve">      </w:t>
      </w:r>
      <w:r w:rsidRPr="007773BE">
        <w:t xml:space="preserve">Žemės ūkio ministerijos direktoriaus </w:t>
      </w:r>
    </w:p>
    <w:p w:rsidR="000379EC" w:rsidRPr="007773BE" w:rsidRDefault="000379EC" w:rsidP="00CF21CE">
      <w:pPr>
        <w:tabs>
          <w:tab w:val="left" w:pos="5245"/>
        </w:tabs>
        <w:spacing w:line="240" w:lineRule="auto"/>
      </w:pPr>
      <w:r>
        <w:tab/>
        <w:t xml:space="preserve">      </w:t>
      </w:r>
      <w:r w:rsidRPr="007773BE">
        <w:t>vyriausiasis patarėjas</w:t>
      </w:r>
    </w:p>
    <w:p w:rsidR="000379EC" w:rsidRPr="007773BE" w:rsidRDefault="000379EC" w:rsidP="00CF21CE">
      <w:pPr>
        <w:pStyle w:val="Pavadinimas"/>
        <w:ind w:left="5640" w:right="720"/>
        <w:jc w:val="left"/>
        <w:rPr>
          <w:rFonts w:ascii="Times New Roman" w:hAnsi="Times New Roman"/>
          <w:b w:val="0"/>
          <w:szCs w:val="24"/>
        </w:rPr>
      </w:pPr>
      <w:r w:rsidRPr="007773BE">
        <w:rPr>
          <w:rFonts w:ascii="Times New Roman" w:hAnsi="Times New Roman"/>
          <w:szCs w:val="24"/>
        </w:rPr>
        <w:t xml:space="preserve">                                                                                     </w:t>
      </w:r>
      <w:r>
        <w:rPr>
          <w:rFonts w:ascii="Times New Roman" w:hAnsi="Times New Roman"/>
          <w:szCs w:val="24"/>
        </w:rPr>
        <w:t xml:space="preserve">  </w:t>
      </w:r>
      <w:r w:rsidRPr="007773BE">
        <w:rPr>
          <w:rFonts w:ascii="Times New Roman" w:hAnsi="Times New Roman"/>
          <w:b w:val="0"/>
          <w:caps w:val="0"/>
          <w:szCs w:val="24"/>
        </w:rPr>
        <w:t>Jonas Valikonis</w:t>
      </w:r>
    </w:p>
    <w:p w:rsidR="000379EC" w:rsidRPr="007773BE" w:rsidRDefault="000379EC" w:rsidP="00BE1F45">
      <w:pPr>
        <w:ind w:left="7088" w:firstLine="1276"/>
      </w:pPr>
    </w:p>
    <w:p w:rsidR="000379EC" w:rsidRPr="007773BE" w:rsidRDefault="000379EC" w:rsidP="00A43D94">
      <w:pPr>
        <w:pStyle w:val="Antrat7"/>
        <w:spacing w:line="240" w:lineRule="auto"/>
      </w:pPr>
    </w:p>
    <w:p w:rsidR="000379EC" w:rsidRPr="007773BE" w:rsidRDefault="000379EC" w:rsidP="002E58DA">
      <w:pPr>
        <w:spacing w:line="240" w:lineRule="auto"/>
        <w:jc w:val="center"/>
        <w:rPr>
          <w:b/>
          <w:bCs/>
        </w:rPr>
      </w:pPr>
      <w:r w:rsidRPr="007773BE">
        <w:rPr>
          <w:b/>
        </w:rPr>
        <w:t>(Pavyzdinė protokolo forma</w:t>
      </w:r>
    </w:p>
    <w:p w:rsidR="000379EC" w:rsidRPr="007773BE" w:rsidRDefault="000379EC" w:rsidP="003F3BB9">
      <w:pPr>
        <w:spacing w:line="240" w:lineRule="auto"/>
        <w:jc w:val="center"/>
        <w:rPr>
          <w:i/>
          <w:sz w:val="20"/>
          <w:szCs w:val="20"/>
        </w:rPr>
      </w:pPr>
      <w:r w:rsidRPr="007773BE">
        <w:rPr>
          <w:i/>
          <w:sz w:val="20"/>
          <w:szCs w:val="20"/>
        </w:rPr>
        <w:t>taikoma žvejybos ir akvakultūros regiono vietos veiklos grupėms</w:t>
      </w:r>
      <w:r w:rsidRPr="007773BE">
        <w:rPr>
          <w:sz w:val="20"/>
          <w:szCs w:val="20"/>
        </w:rPr>
        <w:t>)</w:t>
      </w:r>
    </w:p>
    <w:p w:rsidR="000379EC" w:rsidRPr="007773BE" w:rsidRDefault="000379EC" w:rsidP="00BE1F45">
      <w:pPr>
        <w:pStyle w:val="Pavadinimas"/>
        <w:rPr>
          <w:rFonts w:ascii="Times New Roman" w:hAnsi="Times New Roman"/>
          <w:b w:val="0"/>
          <w:szCs w:val="24"/>
        </w:rPr>
      </w:pPr>
    </w:p>
    <w:p w:rsidR="000379EC" w:rsidRPr="007773BE" w:rsidRDefault="000379EC" w:rsidP="00BE1F45">
      <w:pPr>
        <w:pStyle w:val="Pavadinimas"/>
        <w:rPr>
          <w:rFonts w:ascii="Times New Roman" w:hAnsi="Times New Roman"/>
          <w:b w:val="0"/>
          <w:szCs w:val="24"/>
        </w:rPr>
      </w:pPr>
      <w:r w:rsidRPr="007773BE">
        <w:rPr>
          <w:rFonts w:ascii="Times New Roman" w:hAnsi="Times New Roman"/>
          <w:b w:val="0"/>
          <w:szCs w:val="24"/>
        </w:rPr>
        <w:t>2018-01-24   FR-1113</w:t>
      </w:r>
    </w:p>
    <w:p w:rsidR="000379EC" w:rsidRPr="007773BE" w:rsidRDefault="000379EC" w:rsidP="00BE1F45">
      <w:pPr>
        <w:pStyle w:val="Antrat7"/>
        <w:spacing w:line="240" w:lineRule="auto"/>
        <w:rPr>
          <w:b w:val="0"/>
        </w:rPr>
      </w:pPr>
      <w:r w:rsidRPr="007773BE">
        <w:rPr>
          <w:b w:val="0"/>
        </w:rPr>
        <w:t>Vilnius</w:t>
      </w:r>
    </w:p>
    <w:p w:rsidR="000379EC" w:rsidRPr="00445942" w:rsidRDefault="000379EC" w:rsidP="00C43ADF"/>
    <w:p w:rsidR="00D25A12" w:rsidRDefault="00631528" w:rsidP="00A43D94">
      <w:pPr>
        <w:pStyle w:val="Antrat7"/>
        <w:spacing w:line="240" w:lineRule="auto"/>
        <w:rPr>
          <w:lang w:eastAsia="lt-LT"/>
        </w:rPr>
      </w:pPr>
      <w:r>
        <w:rPr>
          <w:lang w:eastAsia="lt-LT"/>
        </w:rPr>
        <w:t xml:space="preserve">PIETVAKARIŲ LIETUVOS </w:t>
      </w:r>
      <w:r w:rsidR="000379EC">
        <w:rPr>
          <w:lang w:eastAsia="lt-LT"/>
        </w:rPr>
        <w:t xml:space="preserve">ŽUVININKYSTĖS REGIONO </w:t>
      </w:r>
    </w:p>
    <w:p w:rsidR="000379EC" w:rsidRDefault="000379EC" w:rsidP="00A43D94">
      <w:pPr>
        <w:pStyle w:val="Antrat7"/>
        <w:spacing w:line="240" w:lineRule="auto"/>
        <w:rPr>
          <w:lang w:eastAsia="lt-LT"/>
        </w:rPr>
      </w:pPr>
      <w:r>
        <w:rPr>
          <w:lang w:eastAsia="lt-LT"/>
        </w:rPr>
        <w:t xml:space="preserve">VIETOS VEIKLOS GRUPĖS </w:t>
      </w:r>
    </w:p>
    <w:p w:rsidR="000379EC" w:rsidRDefault="000379EC" w:rsidP="00CE2175">
      <w:pPr>
        <w:pStyle w:val="Antrat7"/>
        <w:spacing w:line="240" w:lineRule="auto"/>
      </w:pPr>
      <w:r w:rsidRPr="00445942">
        <w:t xml:space="preserve">VIETOS PROJEKTŲ ATRANKOS KOMITETO </w:t>
      </w:r>
    </w:p>
    <w:p w:rsidR="000379EC" w:rsidRPr="007A5794" w:rsidRDefault="000379EC" w:rsidP="00CE2175">
      <w:pPr>
        <w:pStyle w:val="Antrat7"/>
        <w:spacing w:line="240" w:lineRule="auto"/>
      </w:pPr>
      <w:r w:rsidRPr="007A5794">
        <w:t xml:space="preserve">2019 M. </w:t>
      </w:r>
      <w:r w:rsidR="00631528">
        <w:t xml:space="preserve">RUGSĖJO 16 </w:t>
      </w:r>
      <w:r w:rsidRPr="007A5794">
        <w:t>D.</w:t>
      </w:r>
      <w:r w:rsidRPr="007A5794">
        <w:rPr>
          <w:i/>
        </w:rPr>
        <w:t xml:space="preserve"> </w:t>
      </w:r>
      <w:r w:rsidRPr="007A5794">
        <w:t xml:space="preserve">POSĖDŽIO </w:t>
      </w:r>
    </w:p>
    <w:p w:rsidR="000379EC" w:rsidRPr="007A5794" w:rsidRDefault="000379EC" w:rsidP="00A43D94">
      <w:pPr>
        <w:pStyle w:val="Antrat7"/>
        <w:spacing w:line="240" w:lineRule="auto"/>
      </w:pPr>
      <w:r w:rsidRPr="007A5794">
        <w:t>PROTOKOLO DĖSTOMOJI DALIS</w:t>
      </w:r>
    </w:p>
    <w:p w:rsidR="000379EC" w:rsidRPr="007A5794" w:rsidRDefault="000379EC" w:rsidP="00A43D94">
      <w:pPr>
        <w:spacing w:line="240" w:lineRule="auto"/>
        <w:jc w:val="center"/>
        <w:rPr>
          <w:b/>
          <w:bCs/>
        </w:rPr>
      </w:pPr>
    </w:p>
    <w:p w:rsidR="000379EC" w:rsidRPr="007A5794" w:rsidRDefault="00C15D76" w:rsidP="00D2718F">
      <w:pPr>
        <w:spacing w:line="240" w:lineRule="auto"/>
        <w:jc w:val="center"/>
      </w:pPr>
      <w:r>
        <w:t>2019 m. rugsėjo 16</w:t>
      </w:r>
      <w:r w:rsidR="000379EC" w:rsidRPr="007A5794">
        <w:t xml:space="preserve"> d.</w:t>
      </w:r>
      <w:r w:rsidR="000379EC" w:rsidRPr="007A5794">
        <w:rPr>
          <w:i/>
        </w:rPr>
        <w:t xml:space="preserve"> </w:t>
      </w:r>
      <w:r>
        <w:t>Nr. 1</w:t>
      </w:r>
    </w:p>
    <w:p w:rsidR="000379EC" w:rsidRDefault="00C15D76" w:rsidP="00A43D94">
      <w:pPr>
        <w:spacing w:line="240" w:lineRule="auto"/>
        <w:ind w:left="629"/>
        <w:jc w:val="center"/>
      </w:pPr>
      <w:r>
        <w:t xml:space="preserve">Kauno plentas 2C, Išlaužo km., Prienų r.sav. </w:t>
      </w:r>
    </w:p>
    <w:p w:rsidR="00C15D76" w:rsidRPr="00445942" w:rsidRDefault="00C15D76" w:rsidP="00A43D94">
      <w:pPr>
        <w:spacing w:line="240" w:lineRule="auto"/>
        <w:ind w:left="629"/>
        <w:jc w:val="center"/>
      </w:pPr>
    </w:p>
    <w:p w:rsidR="000379EC" w:rsidRPr="00445942" w:rsidRDefault="000379EC" w:rsidP="00A43D94">
      <w:pPr>
        <w:spacing w:line="240" w:lineRule="auto"/>
        <w:ind w:left="627"/>
        <w:jc w:val="left"/>
      </w:pPr>
      <w:r w:rsidRPr="00445942">
        <w:t>Posėdis vyko –</w:t>
      </w:r>
      <w:r>
        <w:t xml:space="preserve"> 2019 m. </w:t>
      </w:r>
      <w:r w:rsidR="00C15D76">
        <w:t xml:space="preserve"> rugsėjo 16 d., 11.3</w:t>
      </w:r>
      <w:r>
        <w:t xml:space="preserve">0 val. </w:t>
      </w:r>
      <w:r w:rsidRPr="00445942">
        <w:t xml:space="preserve"> </w:t>
      </w:r>
    </w:p>
    <w:p w:rsidR="000379EC" w:rsidRPr="00330847" w:rsidRDefault="000379EC" w:rsidP="007A507C">
      <w:pPr>
        <w:spacing w:line="240" w:lineRule="auto"/>
        <w:ind w:left="627"/>
      </w:pPr>
      <w:r>
        <w:t>Posėdžio pirmininkas –</w:t>
      </w:r>
      <w:r w:rsidR="00093F4D">
        <w:t xml:space="preserve"> </w:t>
      </w:r>
      <w:r w:rsidR="00C15D76">
        <w:t xml:space="preserve">Rūta </w:t>
      </w:r>
      <w:r w:rsidR="003A2857">
        <w:t>Martišienė</w:t>
      </w:r>
      <w:r>
        <w:t xml:space="preserve">, </w:t>
      </w:r>
      <w:r>
        <w:rPr>
          <w:lang w:eastAsia="lt-LT"/>
        </w:rPr>
        <w:t xml:space="preserve">ŽRVVG </w:t>
      </w:r>
      <w:r w:rsidR="00D25A12">
        <w:t>pirmininkė</w:t>
      </w:r>
      <w:r w:rsidRPr="00235C77">
        <w:t xml:space="preserve">, vietos projektų atrankos </w:t>
      </w:r>
      <w:r w:rsidR="00D25A12">
        <w:t>komiteto narė</w:t>
      </w:r>
      <w:r>
        <w:t>.</w:t>
      </w:r>
    </w:p>
    <w:p w:rsidR="000379EC" w:rsidRPr="00863F0D" w:rsidRDefault="000379EC" w:rsidP="00533E2A">
      <w:pPr>
        <w:spacing w:line="240" w:lineRule="auto"/>
        <w:ind w:left="627"/>
      </w:pPr>
      <w:r w:rsidRPr="00863F0D">
        <w:t xml:space="preserve">Posėdžio sekretorė – </w:t>
      </w:r>
      <w:r w:rsidR="009B07A3">
        <w:t>Jūratė Čiuknaitė</w:t>
      </w:r>
      <w:r w:rsidRPr="00863F0D">
        <w:t xml:space="preserve">, </w:t>
      </w:r>
      <w:r w:rsidRPr="00863F0D">
        <w:rPr>
          <w:lang w:eastAsia="lt-LT"/>
        </w:rPr>
        <w:t xml:space="preserve">ŽRVVG </w:t>
      </w:r>
      <w:r w:rsidRPr="00863F0D">
        <w:t>VPS administra</w:t>
      </w:r>
      <w:r w:rsidR="009B07A3">
        <w:t>vimo vadovė</w:t>
      </w:r>
      <w:r w:rsidR="00DF1803">
        <w:t>.</w:t>
      </w:r>
    </w:p>
    <w:p w:rsidR="000379EC" w:rsidRPr="00092775" w:rsidRDefault="000379EC" w:rsidP="00A43D94">
      <w:pPr>
        <w:spacing w:line="240" w:lineRule="auto"/>
        <w:ind w:left="627"/>
        <w:jc w:val="left"/>
      </w:pPr>
      <w:r w:rsidRPr="00092775">
        <w:t xml:space="preserve">Dalyvavo: </w:t>
      </w:r>
    </w:p>
    <w:p w:rsidR="00092775" w:rsidRPr="00316D0E" w:rsidRDefault="00092775" w:rsidP="004E0184">
      <w:pPr>
        <w:pStyle w:val="Sraopastraipa"/>
        <w:numPr>
          <w:ilvl w:val="0"/>
          <w:numId w:val="7"/>
        </w:numPr>
        <w:spacing w:line="240" w:lineRule="auto"/>
        <w:ind w:left="958" w:hanging="357"/>
      </w:pPr>
      <w:r w:rsidRPr="00316D0E">
        <w:t>Andrius Graužys, Žvejybos ir (arba) akvakultūros verslo sektoriaus atstovas;</w:t>
      </w:r>
    </w:p>
    <w:p w:rsidR="00092775" w:rsidRPr="00316D0E" w:rsidRDefault="00092775" w:rsidP="004E0184">
      <w:pPr>
        <w:pStyle w:val="Sraopastraipa"/>
        <w:numPr>
          <w:ilvl w:val="0"/>
          <w:numId w:val="7"/>
        </w:numPr>
        <w:spacing w:line="240" w:lineRule="auto"/>
        <w:ind w:left="958" w:hanging="357"/>
      </w:pPr>
      <w:r w:rsidRPr="00316D0E">
        <w:t>Darius Svirskis, Žvejybos ir (arba) akvakultūros verslo sektoriaus atstovas;</w:t>
      </w:r>
    </w:p>
    <w:p w:rsidR="00092775" w:rsidRPr="00316D0E" w:rsidRDefault="00316D0E" w:rsidP="004E0184">
      <w:pPr>
        <w:pStyle w:val="Sraopastraipa"/>
        <w:numPr>
          <w:ilvl w:val="0"/>
          <w:numId w:val="7"/>
        </w:numPr>
        <w:spacing w:line="240" w:lineRule="auto"/>
        <w:ind w:left="958" w:hanging="357"/>
      </w:pPr>
      <w:r w:rsidRPr="00316D0E">
        <w:t>Monika Ražanauskienė, Pilietinės visuomenės sektoriaus atstovė.</w:t>
      </w:r>
    </w:p>
    <w:p w:rsidR="00092775" w:rsidRPr="00316D0E" w:rsidRDefault="00092775" w:rsidP="004E0184">
      <w:pPr>
        <w:pStyle w:val="Sraopastraipa"/>
        <w:numPr>
          <w:ilvl w:val="0"/>
          <w:numId w:val="7"/>
        </w:numPr>
        <w:spacing w:line="240" w:lineRule="auto"/>
      </w:pPr>
      <w:r w:rsidRPr="00316D0E">
        <w:t>Donatas Šimukonis, Vi</w:t>
      </w:r>
      <w:r w:rsidR="00093F4D" w:rsidRPr="00316D0E">
        <w:t>etos valdžios sektoriaus atstovas</w:t>
      </w:r>
      <w:r w:rsidRPr="00316D0E">
        <w:t>;</w:t>
      </w:r>
    </w:p>
    <w:p w:rsidR="00092775" w:rsidRPr="00316D0E" w:rsidRDefault="00092775" w:rsidP="004E0184">
      <w:pPr>
        <w:pStyle w:val="Sraopastraipa"/>
        <w:numPr>
          <w:ilvl w:val="0"/>
          <w:numId w:val="7"/>
        </w:numPr>
        <w:spacing w:line="240" w:lineRule="auto"/>
        <w:ind w:left="958" w:hanging="357"/>
      </w:pPr>
      <w:r w:rsidRPr="00316D0E">
        <w:t>Rasa  Avietynienė, Vietos valdžios sektoriaus atstovė;</w:t>
      </w:r>
    </w:p>
    <w:p w:rsidR="00092775" w:rsidRPr="00316D0E" w:rsidRDefault="00092775" w:rsidP="004E0184">
      <w:pPr>
        <w:pStyle w:val="Sraopastraipa"/>
        <w:numPr>
          <w:ilvl w:val="0"/>
          <w:numId w:val="7"/>
        </w:numPr>
        <w:spacing w:line="240" w:lineRule="auto"/>
      </w:pPr>
      <w:r w:rsidRPr="00316D0E">
        <w:t>Gintautas Radžiukynas, Vi</w:t>
      </w:r>
      <w:r w:rsidR="00093F4D" w:rsidRPr="00316D0E">
        <w:t>etos valdžios sektoriaus atstovas</w:t>
      </w:r>
      <w:r w:rsidRPr="00316D0E">
        <w:t>;</w:t>
      </w:r>
    </w:p>
    <w:p w:rsidR="00092775" w:rsidRPr="00316D0E" w:rsidRDefault="00092775" w:rsidP="004E0184">
      <w:pPr>
        <w:pStyle w:val="Sraopastraipa"/>
        <w:numPr>
          <w:ilvl w:val="0"/>
          <w:numId w:val="7"/>
        </w:numPr>
        <w:spacing w:line="240" w:lineRule="auto"/>
        <w:ind w:left="958" w:hanging="357"/>
      </w:pPr>
      <w:r w:rsidRPr="00316D0E">
        <w:t>Ingrida Šalčiūtė, Pilietinės visuomenės sektoriaus atstovė;</w:t>
      </w:r>
    </w:p>
    <w:p w:rsidR="000379EC" w:rsidRPr="00316D0E" w:rsidRDefault="00092775" w:rsidP="004E0184">
      <w:pPr>
        <w:pStyle w:val="Sraopastraipa"/>
        <w:numPr>
          <w:ilvl w:val="0"/>
          <w:numId w:val="7"/>
        </w:numPr>
        <w:spacing w:line="240" w:lineRule="auto"/>
        <w:ind w:left="958" w:hanging="357"/>
      </w:pPr>
      <w:r w:rsidRPr="00316D0E">
        <w:t>Jūratė Čiuknaitė</w:t>
      </w:r>
      <w:r w:rsidR="00316D0E">
        <w:t xml:space="preserve">,  Pietvakarių Lietuvos ŽRVVG </w:t>
      </w:r>
      <w:bookmarkStart w:id="0" w:name="_GoBack"/>
      <w:bookmarkEnd w:id="0"/>
      <w:r w:rsidR="000379EC" w:rsidRPr="00316D0E">
        <w:rPr>
          <w:lang w:eastAsia="lt-LT"/>
        </w:rPr>
        <w:t xml:space="preserve"> </w:t>
      </w:r>
      <w:r w:rsidRPr="00316D0E">
        <w:t>VPS administravimo vadovė</w:t>
      </w:r>
      <w:r w:rsidR="0064604B" w:rsidRPr="00316D0E">
        <w:t>, vietos projektų vertintoja</w:t>
      </w:r>
      <w:r w:rsidR="000379EC" w:rsidRPr="00316D0E">
        <w:t>;</w:t>
      </w:r>
    </w:p>
    <w:p w:rsidR="00092775" w:rsidRPr="00316D0E" w:rsidRDefault="00092775" w:rsidP="004E0184">
      <w:pPr>
        <w:pStyle w:val="Sraopastraipa"/>
        <w:numPr>
          <w:ilvl w:val="0"/>
          <w:numId w:val="7"/>
        </w:numPr>
        <w:spacing w:line="240" w:lineRule="auto"/>
      </w:pPr>
      <w:r w:rsidRPr="00316D0E">
        <w:t>Rūta Martišienė, Pilietinės visuomenės sektoriaus atstovė;</w:t>
      </w:r>
    </w:p>
    <w:p w:rsidR="00092775" w:rsidRPr="00316D0E" w:rsidRDefault="00092775" w:rsidP="00093F4D">
      <w:pPr>
        <w:pStyle w:val="Sraopastraipa"/>
        <w:numPr>
          <w:ilvl w:val="0"/>
          <w:numId w:val="7"/>
        </w:numPr>
      </w:pPr>
      <w:r w:rsidRPr="00316D0E">
        <w:t xml:space="preserve">Regina Aušra Širvienė, </w:t>
      </w:r>
      <w:r w:rsidR="00093F4D" w:rsidRPr="00316D0E">
        <w:t>Žvejybos ir (arba) akvakultūros verslo sektoriaus atstovė;</w:t>
      </w:r>
    </w:p>
    <w:p w:rsidR="004E0184" w:rsidRPr="00316D0E" w:rsidRDefault="000379EC" w:rsidP="004E0184">
      <w:pPr>
        <w:pStyle w:val="Sraopastraipa"/>
        <w:numPr>
          <w:ilvl w:val="0"/>
          <w:numId w:val="7"/>
        </w:numPr>
        <w:spacing w:line="240" w:lineRule="auto"/>
        <w:jc w:val="left"/>
      </w:pPr>
      <w:r w:rsidRPr="00316D0E">
        <w:t>Tomas Čižauskas, Nacionalinės mokėjimo agentūros prie Žemės ūkio ministerijos vyriausias specialistas, vietos projektų atrankos komiteto narys-stebėtojas;</w:t>
      </w:r>
    </w:p>
    <w:p w:rsidR="004E0184" w:rsidRPr="00316D0E" w:rsidRDefault="004E0184" w:rsidP="004E0184">
      <w:pPr>
        <w:pStyle w:val="Sraopastraipa"/>
        <w:numPr>
          <w:ilvl w:val="0"/>
          <w:numId w:val="7"/>
        </w:numPr>
        <w:spacing w:line="240" w:lineRule="auto"/>
        <w:jc w:val="left"/>
      </w:pPr>
      <w:r w:rsidRPr="00316D0E">
        <w:t>Tomas Keršys, Žemės ūkio ministerijos vyriausias specialistas, vietos projektų atr</w:t>
      </w:r>
      <w:r w:rsidR="008104F4" w:rsidRPr="00316D0E">
        <w:t>ankos komiteto narys-stebėtojas.</w:t>
      </w:r>
    </w:p>
    <w:p w:rsidR="000379EC" w:rsidRPr="00316D0E" w:rsidRDefault="000379EC" w:rsidP="007B342E">
      <w:pPr>
        <w:spacing w:line="240" w:lineRule="auto"/>
        <w:ind w:left="600"/>
        <w:jc w:val="left"/>
      </w:pPr>
    </w:p>
    <w:p w:rsidR="000379EC" w:rsidRPr="00A062D3" w:rsidRDefault="000379EC" w:rsidP="001A3F3D">
      <w:pPr>
        <w:spacing w:line="240" w:lineRule="auto"/>
        <w:jc w:val="left"/>
      </w:pPr>
    </w:p>
    <w:p w:rsidR="000379EC" w:rsidRPr="00A062D3" w:rsidRDefault="000379EC" w:rsidP="001A3F3D">
      <w:pPr>
        <w:spacing w:line="240" w:lineRule="auto"/>
        <w:jc w:val="left"/>
      </w:pPr>
    </w:p>
    <w:p w:rsidR="000379EC" w:rsidRPr="00A062D3" w:rsidRDefault="000379EC" w:rsidP="001A3F3D">
      <w:pPr>
        <w:spacing w:line="240" w:lineRule="auto"/>
        <w:jc w:val="left"/>
      </w:pPr>
    </w:p>
    <w:p w:rsidR="000379EC" w:rsidRPr="00A062D3" w:rsidRDefault="000379EC" w:rsidP="001A3F3D">
      <w:pPr>
        <w:spacing w:line="240" w:lineRule="auto"/>
        <w:jc w:val="left"/>
      </w:pPr>
    </w:p>
    <w:p w:rsidR="000379EC" w:rsidRDefault="000379EC" w:rsidP="001A3F3D">
      <w:pPr>
        <w:spacing w:line="240" w:lineRule="auto"/>
        <w:jc w:val="left"/>
      </w:pPr>
    </w:p>
    <w:p w:rsidR="00B5618F" w:rsidRDefault="00B5618F" w:rsidP="001A3F3D">
      <w:pPr>
        <w:spacing w:line="240" w:lineRule="auto"/>
        <w:jc w:val="left"/>
      </w:pPr>
    </w:p>
    <w:p w:rsidR="000379EC" w:rsidRPr="00A062D3" w:rsidRDefault="000379EC" w:rsidP="001A3F3D">
      <w:pPr>
        <w:spacing w:line="240" w:lineRule="auto"/>
        <w:jc w:val="left"/>
      </w:pPr>
    </w:p>
    <w:p w:rsidR="000379EC" w:rsidRDefault="000379EC" w:rsidP="00A43D94">
      <w:pPr>
        <w:spacing w:line="240" w:lineRule="auto"/>
        <w:ind w:left="627"/>
        <w:jc w:val="left"/>
      </w:pPr>
      <w:r w:rsidRPr="00A062D3">
        <w:rPr>
          <w:caps/>
        </w:rPr>
        <w:lastRenderedPageBreak/>
        <w:t>Darbotvarkė</w:t>
      </w:r>
      <w:r w:rsidRPr="00A062D3">
        <w:t>:</w:t>
      </w:r>
    </w:p>
    <w:p w:rsidR="00B35A93" w:rsidRDefault="00B35A93" w:rsidP="00A43D94">
      <w:pPr>
        <w:spacing w:line="240" w:lineRule="auto"/>
        <w:ind w:left="627"/>
        <w:jc w:val="left"/>
      </w:pPr>
    </w:p>
    <w:p w:rsidR="00B35A93" w:rsidRPr="00035C69" w:rsidRDefault="00B35A93" w:rsidP="00B35A93">
      <w:pPr>
        <w:pStyle w:val="Sraopastraipa"/>
        <w:numPr>
          <w:ilvl w:val="0"/>
          <w:numId w:val="17"/>
        </w:numPr>
      </w:pPr>
      <w:r w:rsidRPr="00035C69">
        <w:t>Posėdžio darbotvarkės tvirtinimas.</w:t>
      </w:r>
    </w:p>
    <w:p w:rsidR="00B35A93" w:rsidRPr="00B35A93" w:rsidRDefault="00B35A93" w:rsidP="00B35A93">
      <w:pPr>
        <w:pStyle w:val="Sraopastraipa"/>
        <w:numPr>
          <w:ilvl w:val="0"/>
          <w:numId w:val="17"/>
        </w:numPr>
        <w:rPr>
          <w:rFonts w:eastAsia="Calibri"/>
        </w:rPr>
      </w:pPr>
      <w:r w:rsidRPr="00035C69">
        <w:t>Vietos projektų atrankos komiteto darbo reglamento tvirtinimas.</w:t>
      </w:r>
    </w:p>
    <w:p w:rsidR="00B35A93" w:rsidRPr="00035C69" w:rsidRDefault="00B35A93" w:rsidP="00B35A93">
      <w:pPr>
        <w:pStyle w:val="Sraopastraipa"/>
        <w:numPr>
          <w:ilvl w:val="0"/>
          <w:numId w:val="17"/>
        </w:numPr>
      </w:pPr>
      <w:r w:rsidRPr="00B35A93">
        <w:rPr>
          <w:rFonts w:eastAsia="Calibri"/>
        </w:rPr>
        <w:t xml:space="preserve">Posėdyje dalyvaujančių ŽRVVG PAK narių ir narių stebėtojų </w:t>
      </w:r>
      <w:r w:rsidRPr="00B35A93">
        <w:rPr>
          <w:rFonts w:eastAsia="Calibri"/>
          <w:bCs/>
        </w:rPr>
        <w:t>ŽRVVG PAK nario ir nario stebėtojo nešališkumo ir konfidencialumo deklaracijų pasirašymas.</w:t>
      </w:r>
    </w:p>
    <w:p w:rsidR="00B35A93" w:rsidRPr="00B35A93" w:rsidRDefault="00B35A93" w:rsidP="00B35A93">
      <w:pPr>
        <w:pStyle w:val="Betarp"/>
        <w:numPr>
          <w:ilvl w:val="0"/>
          <w:numId w:val="17"/>
        </w:numPr>
        <w:jc w:val="both"/>
        <w:rPr>
          <w:rFonts w:ascii="Times New Roman" w:hAnsi="Times New Roman"/>
          <w:i/>
          <w:sz w:val="24"/>
          <w:szCs w:val="24"/>
        </w:rPr>
      </w:pPr>
      <w:r w:rsidRPr="00035C69">
        <w:rPr>
          <w:rFonts w:ascii="Times New Roman" w:hAnsi="Times New Roman"/>
          <w:sz w:val="24"/>
          <w:szCs w:val="24"/>
        </w:rPr>
        <w:t>Kvietimo Nr.</w:t>
      </w:r>
      <w:r w:rsidR="003877BC">
        <w:rPr>
          <w:rFonts w:ascii="Times New Roman" w:hAnsi="Times New Roman"/>
          <w:sz w:val="24"/>
          <w:szCs w:val="24"/>
        </w:rPr>
        <w:t xml:space="preserve"> </w:t>
      </w:r>
      <w:r w:rsidRPr="00035C69">
        <w:rPr>
          <w:rFonts w:ascii="Times New Roman" w:hAnsi="Times New Roman"/>
          <w:sz w:val="24"/>
          <w:szCs w:val="24"/>
        </w:rPr>
        <w:t xml:space="preserve">5 pagal VPS prioriteto Nr. 2 „ŽRVVG regiono socialinės gerovės plėtra, pritaikant infrastruktūrą žuvininkystės verslo ir visuomenės poreikiams, keliant </w:t>
      </w:r>
      <w:r w:rsidRPr="00035C69">
        <w:rPr>
          <w:rFonts w:ascii="Times New Roman" w:hAnsi="Times New Roman"/>
          <w:bCs/>
          <w:sz w:val="24"/>
          <w:szCs w:val="24"/>
        </w:rPr>
        <w:t xml:space="preserve">žuvininkystės sektoriaus dirbančiųjų kvalifikaciją“ </w:t>
      </w:r>
      <w:r w:rsidRPr="00035C69">
        <w:rPr>
          <w:rFonts w:ascii="Times New Roman" w:hAnsi="Times New Roman"/>
          <w:sz w:val="24"/>
          <w:szCs w:val="24"/>
        </w:rPr>
        <w:t xml:space="preserve">VPS priemonės </w:t>
      </w:r>
      <w:r w:rsidRPr="00035C69">
        <w:rPr>
          <w:rFonts w:ascii="Times New Roman" w:hAnsi="Times New Roman"/>
          <w:bCs/>
          <w:sz w:val="24"/>
          <w:szCs w:val="24"/>
        </w:rPr>
        <w:t>„</w:t>
      </w:r>
      <w:r w:rsidRPr="00035C69">
        <w:rPr>
          <w:rFonts w:ascii="Times New Roman" w:hAnsi="Times New Roman"/>
          <w:sz w:val="24"/>
          <w:szCs w:val="24"/>
        </w:rPr>
        <w:t>Socialinės gerovės kūrimas ŽRVVG teritorijoje, pritaikant žuvininkystei skirtą infrastruktūrą žuvininkystės verslo ir visuomenės poreikiams“ (kodas BIVP-AKVA-SAVA-1) Vietos projektų paraiškų kokybės vertinimo rezultatų suvestinės ir vietos projektų paraiškų kokybės vertinimo ataskaitų svarstymas ir tvirtinimas.</w:t>
      </w:r>
    </w:p>
    <w:p w:rsidR="00B35A93" w:rsidRPr="00035C69" w:rsidRDefault="00B35A93" w:rsidP="00B35A93">
      <w:pPr>
        <w:pStyle w:val="Sraopastraipa"/>
        <w:numPr>
          <w:ilvl w:val="0"/>
          <w:numId w:val="17"/>
        </w:numPr>
      </w:pPr>
      <w:r w:rsidRPr="00035C69">
        <w:t>Bendrieji klausimai.</w:t>
      </w:r>
    </w:p>
    <w:p w:rsidR="00B35A93" w:rsidRDefault="00B35A93" w:rsidP="00A43D94">
      <w:pPr>
        <w:spacing w:line="240" w:lineRule="auto"/>
        <w:ind w:left="627"/>
        <w:jc w:val="left"/>
      </w:pPr>
    </w:p>
    <w:p w:rsidR="000379EC" w:rsidRPr="00A062D3" w:rsidRDefault="000379EC" w:rsidP="00195C46">
      <w:pPr>
        <w:spacing w:line="240" w:lineRule="auto"/>
        <w:jc w:val="left"/>
      </w:pPr>
    </w:p>
    <w:p w:rsidR="000379EC" w:rsidRPr="00A062D3" w:rsidRDefault="000379EC" w:rsidP="004C778B">
      <w:pPr>
        <w:spacing w:line="240" w:lineRule="auto"/>
        <w:ind w:left="627"/>
        <w:jc w:val="left"/>
      </w:pPr>
    </w:p>
    <w:p w:rsidR="000379EC" w:rsidRDefault="000379EC" w:rsidP="00B35A93">
      <w:pPr>
        <w:pStyle w:val="Sraopastraipa"/>
        <w:numPr>
          <w:ilvl w:val="0"/>
          <w:numId w:val="18"/>
        </w:numPr>
        <w:spacing w:line="240" w:lineRule="auto"/>
      </w:pPr>
      <w:r w:rsidRPr="009D6D1D">
        <w:t>SVARSTYTA. Posėdžio darbotvarkės tvirtinimas.</w:t>
      </w:r>
    </w:p>
    <w:p w:rsidR="00B35A93" w:rsidRPr="00B45638" w:rsidRDefault="00B35A93" w:rsidP="00B35A93">
      <w:pPr>
        <w:pStyle w:val="Sraopastraipa"/>
        <w:spacing w:line="240" w:lineRule="auto"/>
        <w:ind w:left="987"/>
      </w:pPr>
    </w:p>
    <w:p w:rsidR="000379EC" w:rsidRDefault="00B35A93" w:rsidP="00B35A93">
      <w:pPr>
        <w:pStyle w:val="Antrat7"/>
        <w:spacing w:line="240" w:lineRule="auto"/>
        <w:ind w:left="627" w:firstLine="393"/>
        <w:jc w:val="both"/>
        <w:rPr>
          <w:b w:val="0"/>
        </w:rPr>
      </w:pPr>
      <w:r w:rsidRPr="00B35A93">
        <w:rPr>
          <w:b w:val="0"/>
          <w:lang w:eastAsia="lt-LT"/>
        </w:rPr>
        <w:t xml:space="preserve">Pietvakarių Lietuvos žuvininkystės regiono  </w:t>
      </w:r>
      <w:r w:rsidR="000379EC" w:rsidRPr="00B35A93">
        <w:rPr>
          <w:b w:val="0"/>
        </w:rPr>
        <w:t xml:space="preserve">vietos veiklos grupės </w:t>
      </w:r>
      <w:r>
        <w:rPr>
          <w:b w:val="0"/>
        </w:rPr>
        <w:t xml:space="preserve">pirmininkė Rūta Martišienė </w:t>
      </w:r>
      <w:r w:rsidR="000379EC" w:rsidRPr="00B35A93">
        <w:rPr>
          <w:b w:val="0"/>
        </w:rPr>
        <w:t>pasveikino visus susirinkusius, įsitikino, kad dalyvaujančių vietos projektų atrankos komiteto narių užtenka kvorumui, nurodytam darbo reglamento 18 punkte, pasiekti.</w:t>
      </w:r>
      <w:r w:rsidR="000379EC" w:rsidRPr="00B35A93">
        <w:rPr>
          <w:b w:val="0"/>
          <w:color w:val="FF0000"/>
        </w:rPr>
        <w:t xml:space="preserve"> </w:t>
      </w:r>
      <w:r>
        <w:rPr>
          <w:b w:val="0"/>
        </w:rPr>
        <w:t>Posėdyje dalyvauja 9</w:t>
      </w:r>
      <w:r w:rsidR="000379EC" w:rsidRPr="00B35A93">
        <w:rPr>
          <w:b w:val="0"/>
        </w:rPr>
        <w:t xml:space="preserve"> vietos </w:t>
      </w:r>
      <w:r>
        <w:rPr>
          <w:b w:val="0"/>
        </w:rPr>
        <w:t>projektų atrankos komiteto nariai</w:t>
      </w:r>
      <w:r w:rsidR="000379EC" w:rsidRPr="00B35A93">
        <w:rPr>
          <w:b w:val="0"/>
        </w:rPr>
        <w:t xml:space="preserve"> ir </w:t>
      </w:r>
      <w:r>
        <w:rPr>
          <w:b w:val="0"/>
        </w:rPr>
        <w:t>Tomas Keršys,</w:t>
      </w:r>
      <w:r w:rsidRPr="00B35A93">
        <w:rPr>
          <w:b w:val="0"/>
        </w:rPr>
        <w:t xml:space="preserve"> Žemės ūkio ministerijos vyriausias specialistas, vietos projektų atrankos komiteto narys-stebėtojas</w:t>
      </w:r>
      <w:r>
        <w:rPr>
          <w:b w:val="0"/>
        </w:rPr>
        <w:t xml:space="preserve">, </w:t>
      </w:r>
      <w:r w:rsidR="000379EC" w:rsidRPr="00B35A93">
        <w:rPr>
          <w:b w:val="0"/>
        </w:rPr>
        <w:t>Tomas Čižauskas, Nacionalinės mokėjimo agentūros prie Žemės ūkio ministerijos vyriausias specialistas, vietos projektų atrankos komiteto narys-stebėtojas</w:t>
      </w:r>
      <w:r w:rsidR="000379EC" w:rsidRPr="00B86B2D">
        <w:t>.</w:t>
      </w:r>
      <w:r w:rsidR="00AC7BCD">
        <w:t xml:space="preserve"> </w:t>
      </w:r>
      <w:r w:rsidR="00AC7BCD" w:rsidRPr="00AC7BCD">
        <w:rPr>
          <w:b w:val="0"/>
          <w:lang w:eastAsia="lt-LT"/>
        </w:rPr>
        <w:t xml:space="preserve">Pietvakarių </w:t>
      </w:r>
      <w:r w:rsidR="003877BC">
        <w:rPr>
          <w:b w:val="0"/>
          <w:lang w:eastAsia="lt-LT"/>
        </w:rPr>
        <w:t xml:space="preserve">Lietuvos žuvininkystės regiono </w:t>
      </w:r>
      <w:r w:rsidR="00AC7BCD" w:rsidRPr="00AC7BCD">
        <w:rPr>
          <w:b w:val="0"/>
        </w:rPr>
        <w:t>vietos veiklos grupės pirmininkė Rūta Martišienė paklausė posėdžio dalyvių dėl jų nešališkumo, galimo privačių ir viešų interesų konflikto bei konfidencialumo deklaracijų pasirašymo. Pateiktas Rasos Avietynienės prašymas nusišalinti.</w:t>
      </w:r>
    </w:p>
    <w:p w:rsidR="009302AD" w:rsidRPr="009302AD" w:rsidRDefault="009302AD" w:rsidP="009302AD">
      <w:pPr>
        <w:spacing w:line="240" w:lineRule="auto"/>
        <w:ind w:left="627"/>
        <w:rPr>
          <w:lang w:eastAsia="lt-LT"/>
        </w:rPr>
      </w:pPr>
      <w:r>
        <w:rPr>
          <w:lang w:eastAsia="lt-LT"/>
        </w:rPr>
        <w:t xml:space="preserve">      </w:t>
      </w:r>
      <w:r w:rsidRPr="009302AD">
        <w:rPr>
          <w:lang w:eastAsia="lt-LT"/>
        </w:rPr>
        <w:t xml:space="preserve">Pietvakarių Lietuvos žuvininkystės regiono  vietos veiklos grupės pirmininkė Rūta Martišienė įsitikino, kad dalyvaujančių vietos projektų atrankos komiteto narių užtenka kvorumui, nurodytam darbo reglamento 18 punkte, pasiekti. </w:t>
      </w:r>
    </w:p>
    <w:p w:rsidR="00B35A93" w:rsidRDefault="000379EC" w:rsidP="00B35A93">
      <w:pPr>
        <w:spacing w:line="240" w:lineRule="auto"/>
        <w:ind w:left="627"/>
      </w:pPr>
      <w:r w:rsidRPr="00B45638">
        <w:t xml:space="preserve">       </w:t>
      </w:r>
      <w:r w:rsidR="00B35A93" w:rsidRPr="00B35A93">
        <w:t>Pirmininkė Rūta Martišienė</w:t>
      </w:r>
      <w:r w:rsidR="00B35A93">
        <w:rPr>
          <w:b/>
        </w:rPr>
        <w:t xml:space="preserve"> </w:t>
      </w:r>
      <w:r w:rsidR="00B35A93" w:rsidRPr="00B86B2D">
        <w:t xml:space="preserve">pasiūlė išrinkti vietos projektų atrankos komiteto </w:t>
      </w:r>
      <w:r w:rsidR="00B35A93">
        <w:t xml:space="preserve">pirmininką ir </w:t>
      </w:r>
      <w:r w:rsidR="00B35A93" w:rsidRPr="00B86B2D">
        <w:t>sekretorę</w:t>
      </w:r>
      <w:r w:rsidR="00B35A93">
        <w:t>. Buvo pasiūlyta v</w:t>
      </w:r>
      <w:r w:rsidR="00B35A93" w:rsidRPr="00B86B2D">
        <w:t xml:space="preserve">ietos projektų atrankos komiteto </w:t>
      </w:r>
      <w:r w:rsidR="00B35A93">
        <w:t>pirminink</w:t>
      </w:r>
      <w:r w:rsidR="00FB726E">
        <w:t>e</w:t>
      </w:r>
      <w:r w:rsidR="00B35A93">
        <w:t xml:space="preserve"> rinkti Rūtą Martišienę, </w:t>
      </w:r>
      <w:r w:rsidR="00FB726E">
        <w:t>v</w:t>
      </w:r>
      <w:r w:rsidR="00FB726E" w:rsidRPr="00B86B2D">
        <w:t>ietos projektų atrankos komiteto</w:t>
      </w:r>
      <w:r w:rsidR="00FB726E">
        <w:t xml:space="preserve"> sekretore Jūratę Čiuknaitę ir pasiūlyta balsuoti už kandidatūras.</w:t>
      </w:r>
    </w:p>
    <w:p w:rsidR="00FB726E" w:rsidRDefault="00FB726E" w:rsidP="00B35A93">
      <w:pPr>
        <w:spacing w:line="240" w:lineRule="auto"/>
        <w:ind w:left="627"/>
      </w:pPr>
    </w:p>
    <w:p w:rsidR="00FB726E" w:rsidRPr="002A0FCF" w:rsidRDefault="00FB726E" w:rsidP="00FB726E">
      <w:pPr>
        <w:spacing w:line="240" w:lineRule="auto"/>
        <w:ind w:firstLine="567"/>
        <w:jc w:val="left"/>
      </w:pPr>
      <w:r w:rsidRPr="002A0FCF">
        <w:t>NUTARTA:</w:t>
      </w:r>
    </w:p>
    <w:p w:rsidR="00FB726E" w:rsidRDefault="00FB726E" w:rsidP="00FB726E">
      <w:pPr>
        <w:pStyle w:val="Sraopastraipa"/>
        <w:numPr>
          <w:ilvl w:val="1"/>
          <w:numId w:val="8"/>
        </w:numPr>
        <w:spacing w:line="240" w:lineRule="auto"/>
        <w:jc w:val="left"/>
      </w:pPr>
      <w:r w:rsidRPr="002A0FCF">
        <w:t xml:space="preserve">Patvirtinti </w:t>
      </w:r>
      <w:r>
        <w:t>v</w:t>
      </w:r>
      <w:r w:rsidRPr="00B86B2D">
        <w:t xml:space="preserve">ietos projektų atrankos komiteto </w:t>
      </w:r>
      <w:r>
        <w:t>pirmininke Rūtą Martišienę</w:t>
      </w:r>
      <w:r w:rsidR="009302AD">
        <w:t>.</w:t>
      </w:r>
    </w:p>
    <w:p w:rsidR="00FB726E" w:rsidRDefault="00FB726E" w:rsidP="00FB726E">
      <w:pPr>
        <w:spacing w:line="240" w:lineRule="auto"/>
        <w:ind w:left="567"/>
        <w:jc w:val="left"/>
      </w:pPr>
    </w:p>
    <w:p w:rsidR="00FB726E" w:rsidRDefault="00FB726E" w:rsidP="00FB726E">
      <w:pPr>
        <w:spacing w:line="240" w:lineRule="auto"/>
        <w:ind w:left="567"/>
        <w:jc w:val="left"/>
      </w:pPr>
      <w:r w:rsidRPr="002A0FCF">
        <w:t>Balsavo vienabalsiai.</w:t>
      </w:r>
    </w:p>
    <w:p w:rsidR="00FB726E" w:rsidRDefault="00FB726E" w:rsidP="00FB726E">
      <w:pPr>
        <w:spacing w:line="240" w:lineRule="auto"/>
        <w:ind w:left="567"/>
        <w:jc w:val="left"/>
      </w:pPr>
    </w:p>
    <w:p w:rsidR="00FB726E" w:rsidRDefault="00FB726E" w:rsidP="00FB726E">
      <w:pPr>
        <w:pStyle w:val="Sraopastraipa"/>
        <w:numPr>
          <w:ilvl w:val="1"/>
          <w:numId w:val="8"/>
        </w:numPr>
        <w:spacing w:line="240" w:lineRule="auto"/>
        <w:jc w:val="left"/>
      </w:pPr>
      <w:r>
        <w:t xml:space="preserve"> </w:t>
      </w:r>
      <w:r w:rsidRPr="002A0FCF">
        <w:t xml:space="preserve">Patvirtinti vietos projektų atrankos komiteto sekretore </w:t>
      </w:r>
      <w:r w:rsidRPr="00B86B2D">
        <w:t>J</w:t>
      </w:r>
      <w:r>
        <w:t>ūratę</w:t>
      </w:r>
      <w:r w:rsidRPr="00B86B2D">
        <w:t xml:space="preserve"> Či</w:t>
      </w:r>
      <w:r>
        <w:t>uknaitę.</w:t>
      </w:r>
    </w:p>
    <w:p w:rsidR="00FB726E" w:rsidRPr="002A0FCF" w:rsidRDefault="00FB726E" w:rsidP="00FB726E">
      <w:pPr>
        <w:pStyle w:val="Sraopastraipa"/>
        <w:spacing w:line="240" w:lineRule="auto"/>
        <w:ind w:left="567"/>
        <w:jc w:val="left"/>
      </w:pPr>
      <w:r>
        <w:t xml:space="preserve">       </w:t>
      </w:r>
      <w:r w:rsidRPr="002A0FCF">
        <w:t>Balsavo vienabalsiai.</w:t>
      </w:r>
    </w:p>
    <w:p w:rsidR="00B35A93" w:rsidRPr="00195C46" w:rsidRDefault="00B35A93" w:rsidP="00195C46">
      <w:pPr>
        <w:spacing w:line="240" w:lineRule="auto"/>
        <w:rPr>
          <w:color w:val="FF0000"/>
        </w:rPr>
      </w:pPr>
    </w:p>
    <w:p w:rsidR="000379EC" w:rsidRPr="00CF753D" w:rsidRDefault="000379EC" w:rsidP="007A507C">
      <w:pPr>
        <w:spacing w:line="240" w:lineRule="auto"/>
        <w:ind w:left="567"/>
      </w:pPr>
      <w:r w:rsidRPr="002A0FCF">
        <w:rPr>
          <w:color w:val="FF0000"/>
        </w:rPr>
        <w:t xml:space="preserve">        </w:t>
      </w:r>
      <w:r w:rsidRPr="00CF753D">
        <w:t xml:space="preserve">Vietos projektų atrankos komiteto </w:t>
      </w:r>
      <w:r w:rsidR="00195C46">
        <w:t xml:space="preserve">pirmininkė Rūta Martišienė </w:t>
      </w:r>
      <w:r w:rsidRPr="00CF753D">
        <w:t>supaž</w:t>
      </w:r>
      <w:r w:rsidR="00195C46">
        <w:t xml:space="preserve">indino su posėdžio darbotvarke ir </w:t>
      </w:r>
      <w:r w:rsidRPr="00CF753D">
        <w:t>pasiūlė pritarti posėdžio darbotvarkei ir pasiūlė balsuoti.</w:t>
      </w:r>
    </w:p>
    <w:p w:rsidR="000379EC" w:rsidRDefault="000379EC" w:rsidP="0097693B">
      <w:pPr>
        <w:spacing w:line="240" w:lineRule="auto"/>
        <w:ind w:left="567"/>
        <w:jc w:val="left"/>
      </w:pPr>
    </w:p>
    <w:p w:rsidR="009302AD" w:rsidRPr="00A062D3" w:rsidRDefault="009302AD" w:rsidP="0097693B">
      <w:pPr>
        <w:spacing w:line="240" w:lineRule="auto"/>
        <w:ind w:left="567"/>
        <w:jc w:val="left"/>
      </w:pPr>
    </w:p>
    <w:p w:rsidR="000379EC" w:rsidRPr="00A062D3" w:rsidRDefault="000379EC" w:rsidP="0097693B">
      <w:pPr>
        <w:pStyle w:val="Sraopastraipa"/>
        <w:spacing w:line="240" w:lineRule="auto"/>
        <w:ind w:left="360"/>
        <w:jc w:val="left"/>
      </w:pPr>
      <w:r w:rsidRPr="00A062D3">
        <w:t xml:space="preserve">           NUTARTA:</w:t>
      </w:r>
    </w:p>
    <w:p w:rsidR="000379EC" w:rsidRPr="00A062D3" w:rsidRDefault="00195C46" w:rsidP="00A50A63">
      <w:pPr>
        <w:spacing w:line="240" w:lineRule="auto"/>
        <w:ind w:left="567"/>
        <w:jc w:val="left"/>
      </w:pPr>
      <w:r>
        <w:t>1.3</w:t>
      </w:r>
      <w:r w:rsidR="000379EC" w:rsidRPr="00A062D3">
        <w:t>. Patvirtinti posėdžio darbotvarkę.</w:t>
      </w:r>
    </w:p>
    <w:p w:rsidR="000379EC" w:rsidRPr="00A062D3" w:rsidRDefault="000379EC" w:rsidP="0097693B">
      <w:pPr>
        <w:spacing w:line="240" w:lineRule="auto"/>
        <w:ind w:firstLine="567"/>
        <w:jc w:val="left"/>
      </w:pPr>
      <w:r w:rsidRPr="00A062D3">
        <w:t xml:space="preserve">         Balsavo vienabalsiai.</w:t>
      </w:r>
    </w:p>
    <w:p w:rsidR="000379EC" w:rsidRPr="00A062D3" w:rsidRDefault="000379EC" w:rsidP="0097693B">
      <w:pPr>
        <w:spacing w:line="240" w:lineRule="auto"/>
        <w:ind w:firstLine="567"/>
        <w:jc w:val="left"/>
      </w:pPr>
    </w:p>
    <w:p w:rsidR="00E9150D" w:rsidRPr="00E9150D" w:rsidRDefault="000379EC" w:rsidP="00E9150D">
      <w:pPr>
        <w:pStyle w:val="Sraopastraipa"/>
        <w:numPr>
          <w:ilvl w:val="0"/>
          <w:numId w:val="8"/>
        </w:numPr>
      </w:pPr>
      <w:r w:rsidRPr="009D6D1D">
        <w:t xml:space="preserve">SVARSTYTA. </w:t>
      </w:r>
      <w:r w:rsidR="00E9150D" w:rsidRPr="00E9150D">
        <w:t>Vietos projektų atrankos komiteto darbo reglamento tvirtinimas.</w:t>
      </w:r>
    </w:p>
    <w:p w:rsidR="000379EC" w:rsidRPr="003708E2" w:rsidRDefault="000379EC" w:rsidP="00F7184D">
      <w:pPr>
        <w:tabs>
          <w:tab w:val="left" w:pos="9465"/>
        </w:tabs>
        <w:spacing w:line="240" w:lineRule="auto"/>
        <w:rPr>
          <w:color w:val="FF0000"/>
        </w:rPr>
      </w:pPr>
    </w:p>
    <w:p w:rsidR="002E64F1" w:rsidRDefault="000379EC" w:rsidP="002E64F1">
      <w:pPr>
        <w:tabs>
          <w:tab w:val="left" w:pos="9465"/>
        </w:tabs>
        <w:spacing w:line="240" w:lineRule="auto"/>
      </w:pPr>
      <w:r w:rsidRPr="003708E2">
        <w:rPr>
          <w:color w:val="FF0000"/>
        </w:rPr>
        <w:t xml:space="preserve">       </w:t>
      </w:r>
      <w:r w:rsidRPr="009E402B">
        <w:t>ŽRV</w:t>
      </w:r>
      <w:r w:rsidR="00FA1E9A" w:rsidRPr="009E402B">
        <w:t>VG VPS administravimo vadovė</w:t>
      </w:r>
      <w:r w:rsidRPr="009E402B">
        <w:t xml:space="preserve"> Jūratė Čiuknaitė </w:t>
      </w:r>
      <w:r w:rsidR="00FA1E9A" w:rsidRPr="009E402B">
        <w:t xml:space="preserve">pristatė </w:t>
      </w:r>
      <w:r w:rsidR="002E64F1" w:rsidRPr="002E64F1">
        <w:rPr>
          <w:lang w:eastAsia="lt-LT"/>
        </w:rPr>
        <w:t xml:space="preserve">Pietvakarių Lietuvos žuvininkystės regiono </w:t>
      </w:r>
      <w:r w:rsidR="002E64F1" w:rsidRPr="002E64F1">
        <w:t>vietos veiklos grupės</w:t>
      </w:r>
      <w:r w:rsidR="002E64F1" w:rsidRPr="002E64F1">
        <w:rPr>
          <w:b/>
        </w:rPr>
        <w:t xml:space="preserve"> </w:t>
      </w:r>
      <w:r w:rsidR="00FA1E9A" w:rsidRPr="009D6D1D">
        <w:t>vietos pr</w:t>
      </w:r>
      <w:r w:rsidR="00E9150D">
        <w:t>ojektų atrankos darbo reglamentą</w:t>
      </w:r>
      <w:r w:rsidR="00FA1E9A" w:rsidRPr="009D6D1D">
        <w:t xml:space="preserve">, </w:t>
      </w:r>
      <w:r w:rsidR="00FA1E9A">
        <w:t>kuriame numatyta galimybė</w:t>
      </w:r>
      <w:r w:rsidR="009E402B">
        <w:t>, kad „</w:t>
      </w:r>
      <w:r w:rsidR="009E402B" w:rsidRPr="009E402B">
        <w:t>Posėdžiai gali būti vykdomi projekto atrankos komiteto nariams dalyvaujant ir nuotoliniu būdu. Projektų atrankos komiteto nariai, nuotoliniu būdu dalyvaujantys posėdyje, turi turėti galimybę televizoriaus ar kompiuterio ekrane tiesiogiai stebėti kitoje vietoje vykstantį PAK posėdį, atsakyti arba pateikti klausimų, pasidalinti dokumentais su kitapus ekrano esančiais PAK nariais. Pastariesiems nuotoliniame PAK posėdyje dalyvaujantis narys taip pat yra matomas ir jie turi galimybę pateikti jam klausimų, pasidalinti turimais dokumentais ir kita medžiaga</w:t>
      </w:r>
      <w:r w:rsidR="00B34F7E">
        <w:t xml:space="preserve">“. Ši </w:t>
      </w:r>
      <w:r w:rsidR="009E402B" w:rsidRPr="009D6D1D">
        <w:t>vietos projektų atrankos darbo reglamento</w:t>
      </w:r>
      <w:r w:rsidR="009E402B">
        <w:t xml:space="preserve"> redakcija suderinta su</w:t>
      </w:r>
      <w:r w:rsidR="009E402B" w:rsidRPr="009E402B">
        <w:t xml:space="preserve"> Nacionalinės mokėjimo agentūros prie Žemės ūkio mini</w:t>
      </w:r>
      <w:r w:rsidR="009E402B">
        <w:t>sterijos vyriausias specialistu Tomu Čižausku.</w:t>
      </w:r>
      <w:r w:rsidR="009E402B" w:rsidRPr="00863F0D">
        <w:t xml:space="preserve"> </w:t>
      </w:r>
    </w:p>
    <w:p w:rsidR="000379EC" w:rsidRPr="00014B92" w:rsidRDefault="002E64F1" w:rsidP="002E64F1">
      <w:pPr>
        <w:tabs>
          <w:tab w:val="left" w:pos="9465"/>
        </w:tabs>
        <w:spacing w:line="240" w:lineRule="auto"/>
      </w:pPr>
      <w:r>
        <w:t xml:space="preserve">        </w:t>
      </w:r>
      <w:r w:rsidRPr="00CF753D">
        <w:t xml:space="preserve">Vietos projektų atrankos komiteto </w:t>
      </w:r>
      <w:r>
        <w:t xml:space="preserve">pirmininkė Rūta Martišienė pasiūlė balsuoti, </w:t>
      </w:r>
      <w:r w:rsidR="000379EC" w:rsidRPr="00014B92">
        <w:t xml:space="preserve">kad pritarti </w:t>
      </w:r>
      <w:r w:rsidRPr="002E64F1">
        <w:rPr>
          <w:lang w:eastAsia="lt-LT"/>
        </w:rPr>
        <w:t xml:space="preserve">Pietvakarių Lietuvos žuvininkystės regiono </w:t>
      </w:r>
      <w:r w:rsidRPr="002E64F1">
        <w:t>vietos veiklos grupės</w:t>
      </w:r>
      <w:r w:rsidRPr="002E64F1">
        <w:rPr>
          <w:b/>
        </w:rPr>
        <w:t xml:space="preserve"> </w:t>
      </w:r>
      <w:r w:rsidR="000379EC" w:rsidRPr="00014B92">
        <w:t>vietos pr</w:t>
      </w:r>
      <w:r>
        <w:t>ojektų atrankos darbo reglamentui.</w:t>
      </w:r>
    </w:p>
    <w:p w:rsidR="000379EC" w:rsidRPr="00A062D3" w:rsidRDefault="000379EC" w:rsidP="00F7184D">
      <w:pPr>
        <w:tabs>
          <w:tab w:val="left" w:pos="9465"/>
        </w:tabs>
        <w:spacing w:line="240" w:lineRule="auto"/>
      </w:pPr>
    </w:p>
    <w:p w:rsidR="000379EC" w:rsidRPr="00A062D3" w:rsidRDefault="000379EC" w:rsidP="00C01C5B">
      <w:pPr>
        <w:spacing w:line="240" w:lineRule="auto"/>
        <w:ind w:firstLine="567"/>
      </w:pPr>
      <w:r w:rsidRPr="00A062D3">
        <w:t xml:space="preserve">NUTARTA: </w:t>
      </w:r>
    </w:p>
    <w:p w:rsidR="000379EC" w:rsidRPr="00A062D3" w:rsidRDefault="000379EC" w:rsidP="00750FFF">
      <w:pPr>
        <w:pStyle w:val="Sraopastraipa"/>
        <w:spacing w:line="240" w:lineRule="auto"/>
        <w:ind w:left="0"/>
      </w:pPr>
      <w:r>
        <w:t>2.</w:t>
      </w:r>
      <w:r w:rsidRPr="00A062D3">
        <w:t>1</w:t>
      </w:r>
      <w:r w:rsidRPr="00F32FB7">
        <w:t xml:space="preserve">. </w:t>
      </w:r>
      <w:r w:rsidR="00C01A2E" w:rsidRPr="00F32FB7">
        <w:t xml:space="preserve">Patvirtinti </w:t>
      </w:r>
      <w:r w:rsidR="00DD4E77" w:rsidRPr="002E64F1">
        <w:rPr>
          <w:lang w:eastAsia="lt-LT"/>
        </w:rPr>
        <w:t xml:space="preserve">Pietvakarių Lietuvos žuvininkystės regiono </w:t>
      </w:r>
      <w:r w:rsidR="00DD4E77" w:rsidRPr="002E64F1">
        <w:t>vietos veiklos grupės</w:t>
      </w:r>
      <w:r w:rsidR="00DD4E77" w:rsidRPr="002E64F1">
        <w:rPr>
          <w:b/>
        </w:rPr>
        <w:t xml:space="preserve"> </w:t>
      </w:r>
      <w:r w:rsidRPr="00A375E0">
        <w:t>vietos projektų atrankos</w:t>
      </w:r>
      <w:r w:rsidRPr="007A52D4">
        <w:t xml:space="preserve"> </w:t>
      </w:r>
      <w:r w:rsidR="00DD4E77">
        <w:t>darbo reglamentą.</w:t>
      </w:r>
    </w:p>
    <w:p w:rsidR="000379EC" w:rsidRDefault="000379EC" w:rsidP="00F7184D">
      <w:pPr>
        <w:spacing w:line="240" w:lineRule="auto"/>
      </w:pPr>
      <w:r>
        <w:t xml:space="preserve">       </w:t>
      </w:r>
      <w:r w:rsidRPr="00A062D3">
        <w:t>Balsavo vienbalsiai.</w:t>
      </w:r>
    </w:p>
    <w:p w:rsidR="000379EC" w:rsidRDefault="000379EC" w:rsidP="00F7184D">
      <w:pPr>
        <w:spacing w:line="240" w:lineRule="auto"/>
      </w:pPr>
    </w:p>
    <w:p w:rsidR="00E85D0C" w:rsidRDefault="00B224E2" w:rsidP="00E85D0C">
      <w:pPr>
        <w:pStyle w:val="Sraopastraipa"/>
        <w:numPr>
          <w:ilvl w:val="0"/>
          <w:numId w:val="8"/>
        </w:numPr>
        <w:spacing w:line="240" w:lineRule="auto"/>
      </w:pPr>
      <w:r w:rsidRPr="009D6D1D">
        <w:t xml:space="preserve">SVARSTYTA. </w:t>
      </w:r>
      <w:r w:rsidR="00DD4E77" w:rsidRPr="00DD4E77">
        <w:t>Posėdyje dalyvaujančių ŽRVVG PAK nar</w:t>
      </w:r>
      <w:r w:rsidR="00E85D0C">
        <w:t>ių ir narių stebėtojų ŽRVVG PAK</w:t>
      </w:r>
    </w:p>
    <w:p w:rsidR="00E85D0C" w:rsidRDefault="00DD4E77" w:rsidP="00E85D0C">
      <w:pPr>
        <w:spacing w:line="240" w:lineRule="auto"/>
      </w:pPr>
      <w:r w:rsidRPr="00DD4E77">
        <w:t>nario ir nario stebėtojo nešališkumo ir konfidencialumo deklaracijų pasirašymas.</w:t>
      </w:r>
      <w:r w:rsidR="00E85D0C">
        <w:t xml:space="preserve"> </w:t>
      </w:r>
    </w:p>
    <w:p w:rsidR="00E85D0C" w:rsidRDefault="00E85D0C" w:rsidP="00E85D0C">
      <w:pPr>
        <w:spacing w:line="240" w:lineRule="auto"/>
      </w:pPr>
    </w:p>
    <w:p w:rsidR="00A41180" w:rsidRPr="00A41180" w:rsidRDefault="00E85D0C" w:rsidP="00A41180">
      <w:pPr>
        <w:spacing w:line="240" w:lineRule="auto"/>
        <w:ind w:firstLine="360"/>
      </w:pPr>
      <w:r w:rsidRPr="00A41180">
        <w:t>Vietos projektų atrankos komiteto pirmininkė Rūta Martišienė pasiūlė visiems Vietos projektų atrankos komiteto nariams pasirašyti posėdyje dalyvaujančių ŽRVVG PAK narių ir narių stebėtojų ŽRVVG PAK nario ir nario stebėtojo nešališkumo ir konfidencialumo deklaracijas.</w:t>
      </w:r>
      <w:r w:rsidR="00A41180" w:rsidRPr="00A41180">
        <w:t xml:space="preserve"> Visi posėdyje dalyvavę vietos projektų atrankos komiteto nariai pasirašė posėdyje dalyvaujančių ŽRVVG PAK narių ir narių stebėtojų ŽRVVG PAK nario ir nario stebėtojo nešališkumo ir konfidencialumo deklaracijas ir pateikė Vietos projektų atrankos komiteto pirmininkei Rūtai Martišienei.</w:t>
      </w:r>
    </w:p>
    <w:p w:rsidR="00DD4E77" w:rsidRPr="00E85D0C" w:rsidRDefault="00DD4E77" w:rsidP="00E85D0C">
      <w:pPr>
        <w:spacing w:line="240" w:lineRule="auto"/>
        <w:ind w:firstLine="360"/>
        <w:rPr>
          <w:color w:val="FF0000"/>
        </w:rPr>
      </w:pPr>
    </w:p>
    <w:p w:rsidR="00DD4E77" w:rsidRDefault="00DD4E77" w:rsidP="00E85D0C">
      <w:pPr>
        <w:pStyle w:val="Sraopastraipa"/>
        <w:spacing w:line="240" w:lineRule="auto"/>
        <w:ind w:left="357"/>
      </w:pPr>
    </w:p>
    <w:p w:rsidR="00E85D0C" w:rsidRDefault="00E85D0C" w:rsidP="00E85D0C">
      <w:pPr>
        <w:pStyle w:val="Sraopastraipa"/>
        <w:numPr>
          <w:ilvl w:val="0"/>
          <w:numId w:val="8"/>
        </w:numPr>
        <w:spacing w:line="240" w:lineRule="auto"/>
        <w:ind w:left="357"/>
      </w:pPr>
      <w:r w:rsidRPr="009D6D1D">
        <w:t xml:space="preserve">SVARSTYTA. </w:t>
      </w:r>
      <w:r w:rsidRPr="00E85D0C">
        <w:t xml:space="preserve">Kvietimo Nr.5 pagal VPS prioriteto </w:t>
      </w:r>
      <w:r>
        <w:t>Nr. 2 „ŽRVVG regiono socialinės</w:t>
      </w:r>
    </w:p>
    <w:p w:rsidR="00E85D0C" w:rsidRDefault="00E85D0C" w:rsidP="00E85D0C">
      <w:pPr>
        <w:spacing w:line="240" w:lineRule="auto"/>
        <w:ind w:left="-3"/>
      </w:pPr>
      <w:r w:rsidRPr="00E85D0C">
        <w:t>gerovės plėtra, pritaikant infrastruktūrą žuvininkystės verslo ir visuomenės poreikiams, keliant žuvininkystės sektoriaus dirbančiųjų kvalifikaciją“ VPS priemonės „Socialinės gerovės kūrimas ŽRVVG teritorijoje, pritaikant žuvininkystei skirtą infrastruktūrą žuvininkystės verslo ir visuomenės poreikiams“ (kodas BIVP-AKVA-SAVA-1) Vietos projektų paraiškų kokybės vertinimo rezultatų suvestinės ir vietos projektų paraiškų kokybės vertinimo ataskaitų svarstymas ir tvirtinimas.</w:t>
      </w:r>
    </w:p>
    <w:p w:rsidR="00E85D0C" w:rsidRDefault="00E85D0C" w:rsidP="00E85D0C">
      <w:pPr>
        <w:spacing w:line="240" w:lineRule="auto"/>
        <w:ind w:left="-3"/>
      </w:pPr>
    </w:p>
    <w:p w:rsidR="00E85D0C" w:rsidRPr="009302AD" w:rsidRDefault="009302AD" w:rsidP="009302AD">
      <w:pPr>
        <w:pStyle w:val="Antrat7"/>
        <w:spacing w:line="240" w:lineRule="auto"/>
        <w:ind w:firstLine="360"/>
        <w:jc w:val="both"/>
        <w:rPr>
          <w:b w:val="0"/>
        </w:rPr>
      </w:pPr>
      <w:r>
        <w:rPr>
          <w:b w:val="0"/>
        </w:rPr>
        <w:t>Rasa</w:t>
      </w:r>
      <w:r w:rsidRPr="00AC7BCD">
        <w:rPr>
          <w:b w:val="0"/>
        </w:rPr>
        <w:t xml:space="preserve"> Avietyni</w:t>
      </w:r>
      <w:r>
        <w:rPr>
          <w:b w:val="0"/>
        </w:rPr>
        <w:t>enė</w:t>
      </w:r>
      <w:r w:rsidRPr="00AC7BCD">
        <w:rPr>
          <w:b w:val="0"/>
        </w:rPr>
        <w:t xml:space="preserve"> </w:t>
      </w:r>
      <w:r>
        <w:rPr>
          <w:b w:val="0"/>
        </w:rPr>
        <w:t>pateikusi prašymą</w:t>
      </w:r>
      <w:r w:rsidRPr="00AC7BCD">
        <w:rPr>
          <w:b w:val="0"/>
        </w:rPr>
        <w:t xml:space="preserve"> nusišalinti</w:t>
      </w:r>
      <w:r>
        <w:rPr>
          <w:b w:val="0"/>
        </w:rPr>
        <w:t xml:space="preserve"> išėjo iš posėdžio.</w:t>
      </w:r>
    </w:p>
    <w:p w:rsidR="000379EC" w:rsidRPr="00A062D3" w:rsidRDefault="000379EC" w:rsidP="002A0FCF">
      <w:pPr>
        <w:pStyle w:val="Sraopastraipa"/>
        <w:spacing w:line="240" w:lineRule="auto"/>
        <w:ind w:left="0"/>
      </w:pPr>
    </w:p>
    <w:p w:rsidR="000379EC" w:rsidRPr="005610B3" w:rsidRDefault="000379EC" w:rsidP="005610B3">
      <w:pPr>
        <w:spacing w:line="240" w:lineRule="auto"/>
        <w:ind w:firstLine="360"/>
      </w:pPr>
      <w:r w:rsidRPr="00F81A22">
        <w:t xml:space="preserve">Vietos projektų atrankos komiteto sekretorė </w:t>
      </w:r>
      <w:r w:rsidRPr="00B86B2D">
        <w:t>J</w:t>
      </w:r>
      <w:r>
        <w:t>ūratė</w:t>
      </w:r>
      <w:r w:rsidRPr="00B86B2D">
        <w:t xml:space="preserve"> Či</w:t>
      </w:r>
      <w:r>
        <w:t>uknaitė</w:t>
      </w:r>
      <w:r w:rsidRPr="00F81A22">
        <w:t xml:space="preserve"> pristatė, kad pagal </w:t>
      </w:r>
      <w:r w:rsidR="005610B3">
        <w:t>„</w:t>
      </w:r>
      <w:r w:rsidR="00DC0E44" w:rsidRPr="00DC0E44">
        <w:t xml:space="preserve">Pietvakarių Lietuvos žuvininkystės regiono vietos veiklos grupės </w:t>
      </w:r>
      <w:r w:rsidRPr="00F81A22">
        <w:t xml:space="preserve">vietos plėtros 2016–2023 m. strategiją“ </w:t>
      </w:r>
      <w:r w:rsidR="005610B3">
        <w:t>II VPS prioriteto</w:t>
      </w:r>
      <w:r w:rsidR="005610B3" w:rsidRPr="005610B3">
        <w:t xml:space="preserve"> „ŽRVVG regiono socialinės gerovės plėtra, pritaikant infrastruktūrą žuvininkystės verslo ir visuomenės poreikiams, keliant žuvininkystės sektoriaus dirbančiųjų kvalifikaciją“</w:t>
      </w:r>
      <w:r w:rsidR="005610B3">
        <w:t xml:space="preserve"> VPS priemonę</w:t>
      </w:r>
      <w:r w:rsidR="005610B3" w:rsidRPr="005610B3">
        <w:t xml:space="preserve"> „Socialinės gerovės kūrimas ŽRVVG teritorijoje, pritaikant žuvininkystei skirtą </w:t>
      </w:r>
      <w:r w:rsidR="005610B3" w:rsidRPr="0040187E">
        <w:t xml:space="preserve">infrastruktūrą žuvininkystės verslo ir visuomenės poreikiams“ (kodas BIVP-AKVA-SAVA-1) </w:t>
      </w:r>
      <w:r w:rsidRPr="0040187E">
        <w:t xml:space="preserve">yra skirta </w:t>
      </w:r>
      <w:r w:rsidR="0040187E" w:rsidRPr="0040187E">
        <w:t xml:space="preserve">288 196,34 </w:t>
      </w:r>
      <w:r w:rsidRPr="0040187E">
        <w:t>Eur (</w:t>
      </w:r>
      <w:r w:rsidR="0040187E" w:rsidRPr="0040187E">
        <w:t xml:space="preserve">27,17 </w:t>
      </w:r>
      <w:r w:rsidRPr="0040187E">
        <w:t xml:space="preserve">proc. vietos projektams skirtų lėšų). </w:t>
      </w:r>
      <w:r w:rsidR="008B75CE" w:rsidRPr="005610B3">
        <w:t>Iki šiol nebuvo organizuota kvietimų pagal šią priemonę.</w:t>
      </w:r>
    </w:p>
    <w:p w:rsidR="000379EC" w:rsidRPr="005610B3" w:rsidRDefault="000379EC" w:rsidP="005610B3">
      <w:pPr>
        <w:spacing w:line="240" w:lineRule="auto"/>
        <w:ind w:firstLine="360"/>
        <w:rPr>
          <w:color w:val="FF0000"/>
        </w:rPr>
      </w:pPr>
      <w:r w:rsidRPr="00F81A22">
        <w:t xml:space="preserve">  </w:t>
      </w:r>
      <w:r w:rsidR="00DC0E44" w:rsidRPr="00CF753D">
        <w:t xml:space="preserve">Vietos projektų atrankos komiteto </w:t>
      </w:r>
      <w:r w:rsidR="00DC0E44" w:rsidRPr="005610B3">
        <w:t xml:space="preserve">pirmininkė Rūta Martišienė </w:t>
      </w:r>
      <w:r w:rsidR="005610B3" w:rsidRPr="005610B3">
        <w:t xml:space="preserve">pasiūlė </w:t>
      </w:r>
      <w:r w:rsidRPr="005610B3">
        <w:t xml:space="preserve">pristatyti vietos projektų vertintojai </w:t>
      </w:r>
      <w:r w:rsidR="00DC0E44" w:rsidRPr="005610B3">
        <w:t xml:space="preserve">Jūratei Čiuknaitei </w:t>
      </w:r>
      <w:r w:rsidRPr="005610B3">
        <w:t xml:space="preserve">vietos projekto paraiškos Nr. </w:t>
      </w:r>
      <w:r w:rsidR="005610B3" w:rsidRPr="005610B3">
        <w:t>PIET-AKVA-SAVA-6.3.2.Ž-5.1.</w:t>
      </w:r>
      <w:r w:rsidRPr="005610B3">
        <w:t xml:space="preserve"> (pareiškėjas – </w:t>
      </w:r>
      <w:r w:rsidR="005610B3" w:rsidRPr="005610B3">
        <w:t>Kazlų Rūdos savivaldybės administracija</w:t>
      </w:r>
      <w:r w:rsidRPr="005610B3">
        <w:t xml:space="preserve">, vietos projekto pavadinimas </w:t>
      </w:r>
      <w:r w:rsidR="005610B3" w:rsidRPr="005610B3">
        <w:t>„Bebruliškės kaimo aplinkos infrastruktūros gerinimas žuvininkystės verslo ir bendruomenės poreikiams“</w:t>
      </w:r>
      <w:r w:rsidRPr="005610B3">
        <w:t>, prašoma paramos suma –</w:t>
      </w:r>
      <w:r w:rsidR="005610B3" w:rsidRPr="005610B3">
        <w:t xml:space="preserve"> 96 065,00 </w:t>
      </w:r>
      <w:r w:rsidRPr="005610B3">
        <w:t xml:space="preserve">Eur) vietos projektų paraiškų kokybės vertinimo rezultatų suvestinę ir vietos projektų paraiškų kokybės vertinimo ataskaitą. </w:t>
      </w:r>
    </w:p>
    <w:p w:rsidR="000379EC" w:rsidRPr="00F81A22" w:rsidRDefault="000379EC" w:rsidP="005610B3">
      <w:pPr>
        <w:spacing w:line="240" w:lineRule="auto"/>
        <w:ind w:firstLine="360"/>
      </w:pPr>
      <w:r w:rsidRPr="00F81A22">
        <w:t xml:space="preserve">Posėdžio metu vietos projektų vertintoja </w:t>
      </w:r>
      <w:r w:rsidR="005610B3">
        <w:t xml:space="preserve">Jūratė Čiuknaitė </w:t>
      </w:r>
      <w:r w:rsidRPr="00F81A22">
        <w:t xml:space="preserve">žodžiu pristatė gautų vietos projekto paraiškų pagal Kvietimo Nr. 5 pagal </w:t>
      </w:r>
      <w:r w:rsidR="005610B3">
        <w:t>II VPS prioriteto</w:t>
      </w:r>
      <w:r w:rsidR="005610B3" w:rsidRPr="005610B3">
        <w:t xml:space="preserve"> „ŽRVVG regiono socialinės gerovės plėtra, pritaikant infrastruktūrą žuvininkystės verslo ir visuomenės poreikiams, keliant žuvininkystės sektoriaus dirbančiųjų kvalifikaciją“</w:t>
      </w:r>
      <w:r w:rsidR="005610B3">
        <w:t xml:space="preserve"> VPS priemonę</w:t>
      </w:r>
      <w:r w:rsidR="005610B3" w:rsidRPr="005610B3">
        <w:t xml:space="preserve"> „Socialinės gerovės kūrimas ŽRVVG teritorijoje, pritaikant žuvininkystei skirtą infrastruktūrą žuvininkystės verslo ir visuomenės poreikiams“ </w:t>
      </w:r>
      <w:r w:rsidR="005610B3">
        <w:t xml:space="preserve">(kodas BIVP-AKVA-SAVA-1) </w:t>
      </w:r>
      <w:r w:rsidRPr="00F81A22">
        <w:t>vietos projektų paraiškų kokybės vertinimo rezultatų suvestines ir vietos projektų paraiškų kokybės vertinimo ataskaitas.</w:t>
      </w:r>
    </w:p>
    <w:p w:rsidR="000379EC" w:rsidRPr="004A04B5" w:rsidRDefault="000379EC" w:rsidP="001B73B9">
      <w:pPr>
        <w:pStyle w:val="Sraopastraipa"/>
        <w:spacing w:line="240" w:lineRule="auto"/>
        <w:ind w:left="360"/>
      </w:pPr>
    </w:p>
    <w:p w:rsidR="000379EC" w:rsidRPr="005610B3" w:rsidRDefault="000379EC" w:rsidP="00526377">
      <w:pPr>
        <w:spacing w:line="240" w:lineRule="auto"/>
        <w:rPr>
          <w:b/>
          <w:i/>
          <w:color w:val="FF0000"/>
        </w:rPr>
      </w:pPr>
      <w:r w:rsidRPr="004A04B5">
        <w:rPr>
          <w:b/>
          <w:i/>
        </w:rPr>
        <w:t xml:space="preserve">     </w:t>
      </w:r>
      <w:r w:rsidRPr="004A04B5">
        <w:t xml:space="preserve">  </w:t>
      </w:r>
      <w:r>
        <w:t xml:space="preserve"> </w:t>
      </w:r>
      <w:r w:rsidR="005610B3">
        <w:t xml:space="preserve">Jūratė Čiuknaitė </w:t>
      </w:r>
      <w:r w:rsidRPr="004A04B5">
        <w:t>pristatė svarstymui vietos projekto paraišką</w:t>
      </w:r>
      <w:r w:rsidRPr="000F4DF8">
        <w:rPr>
          <w:b/>
          <w:i/>
          <w:color w:val="FF0000"/>
        </w:rPr>
        <w:t xml:space="preserve"> </w:t>
      </w:r>
      <w:r w:rsidR="005610B3" w:rsidRPr="005610B3">
        <w:t>„Bebruliškės kaimo aplinkos infrastruktūros gerinimas žuvininkystės verslo ir bendruomenės poreikiams“,</w:t>
      </w:r>
      <w:r w:rsidRPr="00F87F20">
        <w:rPr>
          <w:b/>
          <w:i/>
        </w:rPr>
        <w:t xml:space="preserve"> (Vietos projekto paraiškos atpažinties (registracijos) </w:t>
      </w:r>
      <w:r w:rsidRPr="005610B3">
        <w:rPr>
          <w:b/>
          <w:i/>
        </w:rPr>
        <w:t>kodas</w:t>
      </w:r>
      <w:r w:rsidR="005610B3" w:rsidRPr="005610B3">
        <w:rPr>
          <w:b/>
          <w:i/>
        </w:rPr>
        <w:t xml:space="preserve"> PIET-AKVA-SAVA-6.3.2.Ž-5.1.</w:t>
      </w:r>
      <w:r w:rsidRPr="005610B3">
        <w:rPr>
          <w:b/>
          <w:i/>
        </w:rPr>
        <w:t>).</w:t>
      </w:r>
    </w:p>
    <w:p w:rsidR="000379EC" w:rsidRPr="000F4DF8" w:rsidRDefault="000379EC" w:rsidP="00526377">
      <w:pPr>
        <w:spacing w:line="240" w:lineRule="auto"/>
        <w:rPr>
          <w:b/>
          <w:i/>
          <w:color w:val="FF0000"/>
        </w:rPr>
      </w:pPr>
    </w:p>
    <w:p w:rsidR="00693B32" w:rsidRDefault="000379EC" w:rsidP="005610B3">
      <w:pPr>
        <w:pStyle w:val="Sraopastraipa"/>
        <w:spacing w:line="240" w:lineRule="auto"/>
        <w:ind w:left="0" w:firstLine="360"/>
      </w:pPr>
      <w:r w:rsidRPr="000854AC">
        <w:t xml:space="preserve">     </w:t>
      </w:r>
      <w:r>
        <w:t>Pareiškėja –</w:t>
      </w:r>
      <w:r w:rsidR="005610B3" w:rsidRPr="005610B3">
        <w:t xml:space="preserve"> Kazlų Rūdos savivaldybės administracija</w:t>
      </w:r>
      <w:r>
        <w:t>,</w:t>
      </w:r>
      <w:r w:rsidRPr="000854AC">
        <w:t xml:space="preserve"> bendra projekto vertė su PVM – </w:t>
      </w:r>
    </w:p>
    <w:p w:rsidR="00283C26" w:rsidRDefault="00693B32" w:rsidP="00693B32">
      <w:pPr>
        <w:pStyle w:val="Sraopastraipa"/>
        <w:spacing w:line="240" w:lineRule="auto"/>
        <w:ind w:left="0"/>
      </w:pPr>
      <w:r w:rsidRPr="00693B32">
        <w:t>101 121,06</w:t>
      </w:r>
      <w:r>
        <w:t xml:space="preserve"> </w:t>
      </w:r>
      <w:r w:rsidR="000379EC" w:rsidRPr="000854AC">
        <w:t xml:space="preserve">Eur, </w:t>
      </w:r>
      <w:r w:rsidR="00E57323" w:rsidRPr="00130CDD">
        <w:t>bendra projekto vertė be  PVM –</w:t>
      </w:r>
      <w:r>
        <w:t xml:space="preserve"> </w:t>
      </w:r>
      <w:r w:rsidRPr="00693B32">
        <w:t>83 571,12</w:t>
      </w:r>
      <w:r>
        <w:t xml:space="preserve"> </w:t>
      </w:r>
      <w:r w:rsidR="00130CDD">
        <w:t xml:space="preserve">Eur, </w:t>
      </w:r>
      <w:r w:rsidR="00E57323" w:rsidRPr="000854AC">
        <w:t xml:space="preserve"> </w:t>
      </w:r>
      <w:r w:rsidR="000379EC" w:rsidRPr="000854AC">
        <w:t xml:space="preserve">prašoma paramos suma – </w:t>
      </w:r>
    </w:p>
    <w:p w:rsidR="000379EC" w:rsidRPr="00693B32" w:rsidRDefault="00693B32" w:rsidP="00693B32">
      <w:pPr>
        <w:pStyle w:val="Sraopastraipa"/>
        <w:spacing w:line="240" w:lineRule="auto"/>
        <w:ind w:left="0"/>
      </w:pPr>
      <w:r w:rsidRPr="00693B32">
        <w:t>96 065,00</w:t>
      </w:r>
      <w:r>
        <w:t xml:space="preserve"> Eur.</w:t>
      </w:r>
    </w:p>
    <w:p w:rsidR="000379EC" w:rsidRPr="00CF60AD" w:rsidRDefault="000379EC" w:rsidP="00CF60AD">
      <w:pPr>
        <w:pStyle w:val="Betarp"/>
        <w:jc w:val="both"/>
        <w:rPr>
          <w:rFonts w:ascii="Times New Roman" w:hAnsi="Times New Roman"/>
          <w:sz w:val="24"/>
          <w:szCs w:val="24"/>
        </w:rPr>
      </w:pPr>
      <w:r w:rsidRPr="00CF60AD">
        <w:rPr>
          <w:rFonts w:ascii="Times New Roman" w:hAnsi="Times New Roman"/>
          <w:i/>
          <w:sz w:val="24"/>
          <w:szCs w:val="24"/>
        </w:rPr>
        <w:t xml:space="preserve">         </w:t>
      </w:r>
      <w:r w:rsidRPr="00AE7C5C">
        <w:rPr>
          <w:rFonts w:ascii="Times New Roman" w:hAnsi="Times New Roman"/>
          <w:sz w:val="24"/>
          <w:szCs w:val="24"/>
        </w:rPr>
        <w:t xml:space="preserve">Projekto </w:t>
      </w:r>
      <w:r w:rsidR="008425B3">
        <w:rPr>
          <w:rFonts w:ascii="Times New Roman" w:hAnsi="Times New Roman"/>
          <w:sz w:val="24"/>
          <w:szCs w:val="24"/>
        </w:rPr>
        <w:t>„</w:t>
      </w:r>
      <w:r w:rsidR="00693B32" w:rsidRPr="00693B32">
        <w:rPr>
          <w:rFonts w:ascii="Times New Roman" w:hAnsi="Times New Roman"/>
          <w:sz w:val="24"/>
          <w:szCs w:val="24"/>
        </w:rPr>
        <w:t xml:space="preserve">Bebruliškės kaimo aplinkos infrastruktūros gerinimas žuvininkystės verslo ir bendruomenės poreikiams“ </w:t>
      </w:r>
      <w:r w:rsidRPr="00AE7C5C">
        <w:rPr>
          <w:rFonts w:ascii="Times New Roman" w:hAnsi="Times New Roman"/>
          <w:sz w:val="24"/>
          <w:szCs w:val="24"/>
        </w:rPr>
        <w:t xml:space="preserve">tikslas </w:t>
      </w:r>
      <w:r w:rsidRPr="00AE7C5C">
        <w:rPr>
          <w:rFonts w:ascii="Times New Roman" w:hAnsi="Times New Roman"/>
          <w:b/>
          <w:sz w:val="24"/>
          <w:szCs w:val="24"/>
        </w:rPr>
        <w:t>–</w:t>
      </w:r>
      <w:r w:rsidRPr="00CF60AD">
        <w:rPr>
          <w:rFonts w:ascii="Times New Roman" w:hAnsi="Times New Roman"/>
          <w:sz w:val="24"/>
          <w:szCs w:val="24"/>
        </w:rPr>
        <w:t xml:space="preserve"> </w:t>
      </w:r>
      <w:r w:rsidR="00693B32" w:rsidRPr="00693B32">
        <w:rPr>
          <w:rFonts w:ascii="Times New Roman" w:hAnsi="Times New Roman"/>
          <w:sz w:val="24"/>
          <w:szCs w:val="24"/>
        </w:rPr>
        <w:t>vandens nutekėjimo gerinimas ir aplinkos infrastruktūros pritaikymas visuomenės poreikiams Bebruliškės kaime</w:t>
      </w:r>
      <w:r w:rsidR="00693B32">
        <w:rPr>
          <w:rFonts w:ascii="Times New Roman" w:hAnsi="Times New Roman"/>
          <w:sz w:val="24"/>
          <w:szCs w:val="24"/>
        </w:rPr>
        <w:t xml:space="preserve">. </w:t>
      </w:r>
      <w:r w:rsidR="00693B32" w:rsidRPr="00693B32">
        <w:rPr>
          <w:rFonts w:ascii="Times New Roman" w:hAnsi="Times New Roman"/>
          <w:sz w:val="24"/>
          <w:szCs w:val="24"/>
        </w:rPr>
        <w:t>Projekto „Bebruliškės kaimo aplinkos infrastruktūros gerinimas žuvininkystės verslo ir bendruomenės poreikiams“ tikslas – vandens nutekėjimo gerinimas ir aplinkos infrastruktūros pritaikymas visuomenės poreikiams Bebruliškės kaime atitinka ir siekia Pietvakarių Lietuvos Žuvininkystės regiono vietos veiklos grupės vietos plėtros 2016–2023 m. strategijos antro prioriteto „ŽRVVG regiono socialinės gerovės plėtra, pritaikant infrastruktūrą žuvininkystės verslo ir visuomenės poreikiams, keliant žuvininkystės sektoriaus dirbančiųjų kvalifikaciją“ priemonės „Socialinės gerovės kūrimas ŽRVVG teritorijoje, pritaikant žuvininkystei skirtą infrastruktūrą žuvininkystės verslo ir visuomenės poreikiams“ (kodas BIVP-AKVA-SAVA-1) tikslą – „gerinti socialinę gerovę ŽRVVG teritorijoje, pritaikant žuvininkystei skirtą infrastruktūrą žuvininkystės verslo ir visuomenės poreikiams“ bei remiamas veiklas, nurodytas VPS 9 dalyje „VPS priemonių ir veiklos sričių aprašymas“. Projekto tikslas pilnai atitinka VPS tikslus ir prisidės prie sėkmingo strategijos įgyvendinimo.</w:t>
      </w:r>
    </w:p>
    <w:p w:rsidR="000379EC" w:rsidRPr="000F4DF8" w:rsidRDefault="000379EC" w:rsidP="00644A60">
      <w:pPr>
        <w:spacing w:line="240" w:lineRule="auto"/>
        <w:rPr>
          <w:i/>
        </w:rPr>
      </w:pPr>
    </w:p>
    <w:p w:rsidR="000379EC" w:rsidRDefault="000379EC" w:rsidP="0035217A">
      <w:pPr>
        <w:pStyle w:val="Sraopastraipa"/>
        <w:spacing w:line="240" w:lineRule="auto"/>
        <w:ind w:left="0"/>
        <w:jc w:val="left"/>
        <w:rPr>
          <w:i/>
        </w:rPr>
      </w:pPr>
      <w:r>
        <w:rPr>
          <w:i/>
        </w:rPr>
        <w:t xml:space="preserve">      </w:t>
      </w:r>
      <w:r w:rsidRPr="00644A60">
        <w:rPr>
          <w:i/>
        </w:rPr>
        <w:t>Projekto uždaviniai:</w:t>
      </w:r>
    </w:p>
    <w:p w:rsidR="004A0837" w:rsidRDefault="004A0837" w:rsidP="0035217A">
      <w:pPr>
        <w:pStyle w:val="Sraopastraipa"/>
        <w:spacing w:line="240" w:lineRule="auto"/>
        <w:ind w:left="0"/>
        <w:jc w:val="left"/>
        <w:rPr>
          <w:i/>
        </w:rPr>
      </w:pPr>
    </w:p>
    <w:p w:rsidR="004A0837" w:rsidRPr="004A0837" w:rsidRDefault="004A0837" w:rsidP="004A0837">
      <w:pPr>
        <w:spacing w:line="240" w:lineRule="auto"/>
      </w:pPr>
      <w:r w:rsidRPr="004A0837">
        <w:t xml:space="preserve">         Projekto</w:t>
      </w:r>
      <w:r w:rsidRPr="004A0837">
        <w:rPr>
          <w:b/>
        </w:rPr>
        <w:t xml:space="preserve"> </w:t>
      </w:r>
      <w:r w:rsidRPr="004A0837">
        <w:t>„Bebruliškės kaimo aplinkos infrastruktūros gerinimas žuvininkystės verslo ir bendruomenės poreikiams“ uždaviniai:</w:t>
      </w:r>
    </w:p>
    <w:p w:rsidR="004A0837" w:rsidRPr="004A0837" w:rsidRDefault="004A0837" w:rsidP="004A0837">
      <w:pPr>
        <w:spacing w:line="240" w:lineRule="auto"/>
      </w:pPr>
      <w:r w:rsidRPr="004A0837">
        <w:t>1.   Įsigyti griovio perteklinių sąnašų šalinimo darbų techninį projektą;</w:t>
      </w:r>
    </w:p>
    <w:p w:rsidR="004A0837" w:rsidRPr="004A0837" w:rsidRDefault="004A0837" w:rsidP="004A0837">
      <w:pPr>
        <w:spacing w:line="240" w:lineRule="auto"/>
      </w:pPr>
      <w:r w:rsidRPr="004A0837">
        <w:t>2.   Įsigyti viešosios infrastruktūros gerinimo techninį projektą;</w:t>
      </w:r>
    </w:p>
    <w:p w:rsidR="004A0837" w:rsidRPr="004A0837" w:rsidRDefault="004A0837" w:rsidP="004A0837">
      <w:pPr>
        <w:tabs>
          <w:tab w:val="left" w:pos="270"/>
        </w:tabs>
        <w:spacing w:line="240" w:lineRule="auto"/>
      </w:pPr>
      <w:r w:rsidRPr="004A0837">
        <w:t>3. Atlikti griovio perteklinių sąnašų šalinimo darbus, kurie sukurs kokybiškesnes gyvenimo sąlygas vietos gyventojams bei stiprins žuvininkystės verslą;</w:t>
      </w:r>
    </w:p>
    <w:p w:rsidR="004A0837" w:rsidRPr="004A0837" w:rsidRDefault="004A0837" w:rsidP="004A0837">
      <w:pPr>
        <w:spacing w:line="240" w:lineRule="auto"/>
      </w:pPr>
      <w:r w:rsidRPr="004A0837">
        <w:t>4.   Įrengti pėsčiųjų taką ir atnaujinti apšvietimą, siekiant pagerinti socialines sąlygas Bebruliškės kaimo bendruomenei;</w:t>
      </w:r>
    </w:p>
    <w:p w:rsidR="004A0837" w:rsidRPr="004A0837" w:rsidRDefault="004A0837" w:rsidP="004A0837">
      <w:pPr>
        <w:spacing w:line="240" w:lineRule="auto"/>
        <w:rPr>
          <w:rFonts w:eastAsia="Calibri"/>
        </w:rPr>
      </w:pPr>
      <w:r w:rsidRPr="004A0837">
        <w:rPr>
          <w:rFonts w:eastAsia="Calibri"/>
        </w:rPr>
        <w:t>5.   Tvoros įrengimas aplink multifunkcinę sporto aikštelę, didinant vietos gyventojų ir svečių saugumą.</w:t>
      </w:r>
    </w:p>
    <w:p w:rsidR="004A0837" w:rsidRDefault="004A0837" w:rsidP="0035217A">
      <w:pPr>
        <w:pStyle w:val="Sraopastraipa"/>
        <w:spacing w:line="240" w:lineRule="auto"/>
        <w:ind w:left="0"/>
        <w:jc w:val="left"/>
        <w:rPr>
          <w:i/>
        </w:rPr>
      </w:pPr>
    </w:p>
    <w:p w:rsidR="004A0837" w:rsidRPr="00644A60" w:rsidRDefault="004A0837" w:rsidP="0035217A">
      <w:pPr>
        <w:pStyle w:val="Sraopastraipa"/>
        <w:spacing w:line="240" w:lineRule="auto"/>
        <w:ind w:left="0"/>
        <w:jc w:val="left"/>
        <w:rPr>
          <w:i/>
        </w:rPr>
      </w:pPr>
    </w:p>
    <w:p w:rsidR="000379EC" w:rsidRDefault="000379EC" w:rsidP="004A0837">
      <w:pPr>
        <w:pStyle w:val="Betarp"/>
        <w:jc w:val="both"/>
        <w:rPr>
          <w:rFonts w:ascii="Times New Roman" w:hAnsi="Times New Roman"/>
          <w:sz w:val="24"/>
          <w:szCs w:val="24"/>
        </w:rPr>
      </w:pPr>
      <w:r>
        <w:rPr>
          <w:i/>
          <w:color w:val="FF0000"/>
        </w:rPr>
        <w:t xml:space="preserve">       </w:t>
      </w:r>
    </w:p>
    <w:p w:rsidR="000379EC" w:rsidRPr="000F4DF8" w:rsidRDefault="000379EC" w:rsidP="00032E36">
      <w:pPr>
        <w:pStyle w:val="Sraopastraipa"/>
        <w:spacing w:line="240" w:lineRule="auto"/>
        <w:jc w:val="left"/>
        <w:rPr>
          <w:color w:val="FF0000"/>
        </w:rPr>
      </w:pPr>
    </w:p>
    <w:p w:rsidR="000379EC" w:rsidRPr="00644A60" w:rsidRDefault="000379EC" w:rsidP="00944ED8">
      <w:pPr>
        <w:pStyle w:val="Sraopastraipa"/>
        <w:spacing w:line="240" w:lineRule="auto"/>
        <w:ind w:left="360"/>
      </w:pPr>
      <w:r w:rsidRPr="00644A60">
        <w:rPr>
          <w:i/>
        </w:rPr>
        <w:t xml:space="preserve">      Projekto veikla: </w:t>
      </w:r>
    </w:p>
    <w:p w:rsidR="004A0837" w:rsidRPr="004A0837" w:rsidRDefault="000379EC" w:rsidP="004A0837">
      <w:pPr>
        <w:spacing w:after="240" w:line="240" w:lineRule="auto"/>
      </w:pPr>
      <w:r>
        <w:t xml:space="preserve">             </w:t>
      </w:r>
    </w:p>
    <w:p w:rsidR="004A0837" w:rsidRPr="00AC12FB" w:rsidRDefault="004A0837" w:rsidP="00020461">
      <w:pPr>
        <w:spacing w:line="240" w:lineRule="auto"/>
        <w:ind w:firstLine="750"/>
      </w:pPr>
      <w:r w:rsidRPr="00AC12FB">
        <w:t>Planuojamas vietos projekto įgyvendinimo laikotarpis – 24 mėn. Projekto</w:t>
      </w:r>
      <w:r w:rsidRPr="00AC12FB">
        <w:rPr>
          <w:b/>
        </w:rPr>
        <w:t xml:space="preserve"> </w:t>
      </w:r>
      <w:r w:rsidRPr="00AC12FB">
        <w:t xml:space="preserve">„Bebruliškės kaimo aplinkos infrastruktūros gerinimas žuvininkystės verslo ir bendruomenės poreikiams“ </w:t>
      </w:r>
      <w:r w:rsidR="007905B1">
        <w:t xml:space="preserve">veiklos ir </w:t>
      </w:r>
      <w:r w:rsidRPr="00AC12FB">
        <w:t>rezultatai:</w:t>
      </w:r>
    </w:p>
    <w:p w:rsidR="004A0837" w:rsidRPr="00AC12FB" w:rsidRDefault="004A0837" w:rsidP="00020461">
      <w:pPr>
        <w:spacing w:line="240" w:lineRule="auto"/>
      </w:pPr>
      <w:r w:rsidRPr="00AC12FB">
        <w:t>1. Įsigys griovio perteklinių sąnašų šalinimo darbų techninį projektą;</w:t>
      </w:r>
    </w:p>
    <w:p w:rsidR="004A0837" w:rsidRPr="00AC12FB" w:rsidRDefault="004A0837" w:rsidP="00020461">
      <w:pPr>
        <w:spacing w:line="240" w:lineRule="auto"/>
      </w:pPr>
      <w:r w:rsidRPr="00AC12FB">
        <w:t>2. Įsigys viešosios infrastruktūros gerinimo techninį projektą;</w:t>
      </w:r>
    </w:p>
    <w:p w:rsidR="004A0837" w:rsidRPr="00AC12FB" w:rsidRDefault="004A0837" w:rsidP="00020461">
      <w:pPr>
        <w:tabs>
          <w:tab w:val="left" w:pos="270"/>
        </w:tabs>
        <w:spacing w:line="240" w:lineRule="auto"/>
      </w:pPr>
      <w:r w:rsidRPr="00AC12FB">
        <w:t>3. Atliks griovio perteklinių sąnašų šalinimo darbus, kurie sukurs kokybiškesnes gyvenimo sąlygas vietos gyventojams bei stiprins žuvininkystės verslą;</w:t>
      </w:r>
    </w:p>
    <w:p w:rsidR="004A0837" w:rsidRPr="00AC12FB" w:rsidRDefault="004A0837" w:rsidP="00020461">
      <w:pPr>
        <w:spacing w:line="240" w:lineRule="auto"/>
      </w:pPr>
      <w:r w:rsidRPr="00AC12FB">
        <w:t>4. Įrengs pėsčiųjų taką ir atnaujins apšvietimą, siekiant pagerinti socialines sąlygas Bebruliškės kaimo bendruomenei;</w:t>
      </w:r>
    </w:p>
    <w:p w:rsidR="004A0837" w:rsidRPr="00AC12FB" w:rsidRDefault="004A0837" w:rsidP="00020461">
      <w:pPr>
        <w:pStyle w:val="Betarp"/>
        <w:jc w:val="both"/>
        <w:rPr>
          <w:rFonts w:ascii="Times New Roman" w:hAnsi="Times New Roman"/>
          <w:i/>
          <w:sz w:val="24"/>
          <w:szCs w:val="24"/>
        </w:rPr>
      </w:pPr>
      <w:r w:rsidRPr="00AC12FB">
        <w:rPr>
          <w:rFonts w:ascii="Times New Roman" w:hAnsi="Times New Roman"/>
          <w:sz w:val="24"/>
          <w:szCs w:val="24"/>
        </w:rPr>
        <w:t>5. Įrengs tvorą aplink multifunkcinę sporto aikštelę, didinant vietos gyventojų ir svečių saugumą.</w:t>
      </w:r>
    </w:p>
    <w:p w:rsidR="004A0837" w:rsidRDefault="004A0837" w:rsidP="00020461">
      <w:pPr>
        <w:spacing w:after="240" w:line="240" w:lineRule="auto"/>
      </w:pPr>
    </w:p>
    <w:p w:rsidR="000379EC" w:rsidRPr="00644A60" w:rsidRDefault="000379EC" w:rsidP="00032E36">
      <w:pPr>
        <w:pStyle w:val="Sraopastraipa"/>
        <w:spacing w:line="240" w:lineRule="auto"/>
        <w:jc w:val="left"/>
        <w:rPr>
          <w:i/>
        </w:rPr>
      </w:pPr>
      <w:r w:rsidRPr="00644A60">
        <w:rPr>
          <w:i/>
        </w:rPr>
        <w:t>Planuojami projekto rezultatai</w:t>
      </w:r>
      <w:r w:rsidRPr="00644A60">
        <w:t xml:space="preserve"> </w:t>
      </w:r>
      <w:r w:rsidRPr="00644A60">
        <w:rPr>
          <w:i/>
        </w:rPr>
        <w:t>(pasiekimų rodikliai):</w:t>
      </w:r>
    </w:p>
    <w:p w:rsidR="000379EC" w:rsidRPr="007D4757" w:rsidRDefault="000379EC" w:rsidP="00032E36">
      <w:pPr>
        <w:pStyle w:val="Sraopastraipa"/>
        <w:spacing w:line="240" w:lineRule="auto"/>
        <w:jc w:val="left"/>
        <w:rPr>
          <w: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2835"/>
        <w:gridCol w:w="2835"/>
      </w:tblGrid>
      <w:tr w:rsidR="000379EC" w:rsidRPr="007D4757" w:rsidTr="00A267F8">
        <w:tc>
          <w:tcPr>
            <w:tcW w:w="709" w:type="dxa"/>
            <w:vAlign w:val="center"/>
          </w:tcPr>
          <w:p w:rsidR="000379EC" w:rsidRPr="00F424E1" w:rsidRDefault="000379EC" w:rsidP="003C741D">
            <w:pPr>
              <w:spacing w:line="240" w:lineRule="auto"/>
              <w:jc w:val="center"/>
              <w:rPr>
                <w:b/>
              </w:rPr>
            </w:pPr>
            <w:r w:rsidRPr="00F424E1">
              <w:rPr>
                <w:b/>
              </w:rPr>
              <w:t>Eil. Nr.</w:t>
            </w:r>
          </w:p>
        </w:tc>
        <w:tc>
          <w:tcPr>
            <w:tcW w:w="3544" w:type="dxa"/>
            <w:vAlign w:val="center"/>
          </w:tcPr>
          <w:p w:rsidR="000379EC" w:rsidRPr="00F424E1" w:rsidRDefault="000379EC" w:rsidP="003C741D">
            <w:pPr>
              <w:spacing w:line="240" w:lineRule="auto"/>
              <w:jc w:val="center"/>
            </w:pPr>
            <w:r w:rsidRPr="00F424E1">
              <w:rPr>
                <w:b/>
              </w:rPr>
              <w:t>Rodiklio pavadinimas</w:t>
            </w:r>
          </w:p>
        </w:tc>
        <w:tc>
          <w:tcPr>
            <w:tcW w:w="2835" w:type="dxa"/>
            <w:vAlign w:val="center"/>
          </w:tcPr>
          <w:p w:rsidR="000379EC" w:rsidRPr="00F424E1" w:rsidRDefault="000379EC" w:rsidP="003C741D">
            <w:pPr>
              <w:spacing w:line="240" w:lineRule="auto"/>
              <w:jc w:val="center"/>
              <w:rPr>
                <w:b/>
              </w:rPr>
            </w:pPr>
            <w:r w:rsidRPr="00F424E1">
              <w:rPr>
                <w:b/>
              </w:rPr>
              <w:t>Matavimo vienetas</w:t>
            </w:r>
          </w:p>
        </w:tc>
        <w:tc>
          <w:tcPr>
            <w:tcW w:w="2835" w:type="dxa"/>
            <w:vAlign w:val="center"/>
          </w:tcPr>
          <w:p w:rsidR="000379EC" w:rsidRPr="00F424E1" w:rsidRDefault="000379EC" w:rsidP="003C741D">
            <w:pPr>
              <w:spacing w:line="240" w:lineRule="auto"/>
              <w:jc w:val="center"/>
              <w:rPr>
                <w:b/>
              </w:rPr>
            </w:pPr>
            <w:r w:rsidRPr="00F424E1">
              <w:rPr>
                <w:b/>
              </w:rPr>
              <w:t>Laukiamo rezultato kiekybinė išraiška</w:t>
            </w:r>
          </w:p>
        </w:tc>
      </w:tr>
      <w:tr w:rsidR="000379EC" w:rsidRPr="007D4757" w:rsidTr="00A267F8">
        <w:tc>
          <w:tcPr>
            <w:tcW w:w="709" w:type="dxa"/>
            <w:vAlign w:val="center"/>
          </w:tcPr>
          <w:p w:rsidR="000379EC" w:rsidRPr="00F424E1" w:rsidRDefault="000379EC" w:rsidP="00AD6103">
            <w:pPr>
              <w:pStyle w:val="Betarp"/>
              <w:jc w:val="center"/>
              <w:rPr>
                <w:rFonts w:ascii="Times New Roman" w:hAnsi="Times New Roman"/>
                <w:sz w:val="24"/>
                <w:szCs w:val="24"/>
              </w:rPr>
            </w:pPr>
            <w:r w:rsidRPr="00F424E1">
              <w:rPr>
                <w:rFonts w:ascii="Times New Roman" w:hAnsi="Times New Roman"/>
                <w:sz w:val="24"/>
                <w:szCs w:val="24"/>
              </w:rPr>
              <w:t>1.</w:t>
            </w:r>
          </w:p>
        </w:tc>
        <w:tc>
          <w:tcPr>
            <w:tcW w:w="3544" w:type="dxa"/>
            <w:vAlign w:val="center"/>
          </w:tcPr>
          <w:p w:rsidR="000379EC" w:rsidRPr="00F424E1" w:rsidRDefault="000379EC" w:rsidP="003C741D">
            <w:pPr>
              <w:spacing w:line="240" w:lineRule="auto"/>
            </w:pPr>
            <w:r w:rsidRPr="00F424E1">
              <w:t>Paremtų vietos projektų skaičius</w:t>
            </w:r>
          </w:p>
        </w:tc>
        <w:tc>
          <w:tcPr>
            <w:tcW w:w="2835" w:type="dxa"/>
            <w:vAlign w:val="center"/>
          </w:tcPr>
          <w:p w:rsidR="000379EC" w:rsidRPr="00F424E1" w:rsidRDefault="000379EC" w:rsidP="003C741D">
            <w:pPr>
              <w:spacing w:line="240" w:lineRule="auto"/>
              <w:jc w:val="center"/>
            </w:pPr>
            <w:r w:rsidRPr="00F424E1">
              <w:t>(vnt.)</w:t>
            </w:r>
          </w:p>
        </w:tc>
        <w:tc>
          <w:tcPr>
            <w:tcW w:w="2835" w:type="dxa"/>
            <w:vAlign w:val="center"/>
          </w:tcPr>
          <w:p w:rsidR="000379EC" w:rsidRPr="00F424E1" w:rsidRDefault="000379EC" w:rsidP="003C741D">
            <w:pPr>
              <w:pStyle w:val="Betarp"/>
              <w:jc w:val="center"/>
              <w:rPr>
                <w:rFonts w:ascii="Times New Roman" w:hAnsi="Times New Roman"/>
                <w:sz w:val="24"/>
                <w:szCs w:val="24"/>
              </w:rPr>
            </w:pPr>
            <w:r w:rsidRPr="00F424E1">
              <w:rPr>
                <w:rFonts w:ascii="Times New Roman" w:hAnsi="Times New Roman"/>
                <w:sz w:val="24"/>
                <w:szCs w:val="24"/>
              </w:rPr>
              <w:t>1</w:t>
            </w:r>
          </w:p>
          <w:p w:rsidR="000379EC" w:rsidRPr="00F424E1" w:rsidRDefault="000379EC" w:rsidP="003C741D">
            <w:pPr>
              <w:pStyle w:val="Betarp"/>
              <w:jc w:val="center"/>
              <w:rPr>
                <w:rFonts w:ascii="Times New Roman" w:hAnsi="Times New Roman"/>
                <w:sz w:val="24"/>
                <w:szCs w:val="24"/>
              </w:rPr>
            </w:pPr>
          </w:p>
        </w:tc>
      </w:tr>
    </w:tbl>
    <w:p w:rsidR="000379EC" w:rsidRPr="000F4DF8" w:rsidRDefault="000379EC" w:rsidP="00A16705">
      <w:pPr>
        <w:pStyle w:val="Sraopastraipa"/>
        <w:spacing w:line="240" w:lineRule="auto"/>
        <w:ind w:left="0"/>
        <w:jc w:val="left"/>
        <w:rPr>
          <w:i/>
          <w:color w:val="FF0000"/>
        </w:rPr>
      </w:pPr>
    </w:p>
    <w:p w:rsidR="000379EC" w:rsidRPr="007775FA" w:rsidRDefault="000379EC" w:rsidP="00944ED8">
      <w:pPr>
        <w:pStyle w:val="Sraopastraipa"/>
        <w:spacing w:line="240" w:lineRule="auto"/>
        <w:ind w:left="360"/>
        <w:jc w:val="left"/>
        <w:rPr>
          <w:i/>
        </w:rPr>
      </w:pPr>
      <w:r w:rsidRPr="007775FA">
        <w:rPr>
          <w:i/>
        </w:rPr>
        <w:t>Projekto atitiktis atrankos kriterijams ir surinktų pridėtinės vertės (kokybės) balų skaičius:</w:t>
      </w:r>
    </w:p>
    <w:p w:rsidR="000379EC" w:rsidRPr="000F4DF8" w:rsidRDefault="000379EC" w:rsidP="00944ED8">
      <w:pPr>
        <w:pStyle w:val="Sraopastraipa"/>
        <w:spacing w:line="240" w:lineRule="auto"/>
        <w:ind w:left="360"/>
        <w:jc w:val="left"/>
        <w:rPr>
          <w:i/>
          <w:color w:val="FF0000"/>
        </w:rPr>
      </w:pPr>
    </w:p>
    <w:p w:rsidR="000379EC" w:rsidRDefault="000379EC" w:rsidP="00032E36">
      <w:pPr>
        <w:pStyle w:val="Sraopastraipa"/>
        <w:spacing w:line="240" w:lineRule="auto"/>
        <w:jc w:val="left"/>
        <w:rPr>
          <w:color w:val="FF0000"/>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48"/>
        <w:gridCol w:w="1417"/>
        <w:gridCol w:w="1418"/>
        <w:gridCol w:w="3118"/>
      </w:tblGrid>
      <w:tr w:rsidR="00020461" w:rsidRPr="00020461" w:rsidTr="00344F17">
        <w:trPr>
          <w:trHeight w:val="1887"/>
          <w:tblHeader/>
        </w:trPr>
        <w:tc>
          <w:tcPr>
            <w:tcW w:w="709" w:type="dxa"/>
          </w:tcPr>
          <w:p w:rsidR="00020461" w:rsidRPr="00344F17" w:rsidRDefault="00020461" w:rsidP="00020461">
            <w:pPr>
              <w:spacing w:line="240" w:lineRule="auto"/>
              <w:jc w:val="center"/>
              <w:rPr>
                <w:b/>
                <w:sz w:val="22"/>
                <w:szCs w:val="22"/>
              </w:rPr>
            </w:pPr>
            <w:r w:rsidRPr="00344F17">
              <w:rPr>
                <w:b/>
                <w:sz w:val="22"/>
                <w:szCs w:val="22"/>
              </w:rPr>
              <w:t>Eil. Nr.</w:t>
            </w:r>
          </w:p>
        </w:tc>
        <w:tc>
          <w:tcPr>
            <w:tcW w:w="2948" w:type="dxa"/>
          </w:tcPr>
          <w:p w:rsidR="00020461" w:rsidRPr="00344F17" w:rsidRDefault="00020461" w:rsidP="00020461">
            <w:pPr>
              <w:spacing w:line="240" w:lineRule="auto"/>
              <w:jc w:val="center"/>
              <w:rPr>
                <w:b/>
                <w:sz w:val="22"/>
                <w:szCs w:val="22"/>
              </w:rPr>
            </w:pPr>
            <w:r w:rsidRPr="00344F17">
              <w:rPr>
                <w:b/>
                <w:sz w:val="22"/>
                <w:szCs w:val="22"/>
              </w:rPr>
              <w:t xml:space="preserve">Vietos projekto kokybės vertinimo kriterijai </w:t>
            </w:r>
          </w:p>
          <w:p w:rsidR="00020461" w:rsidRPr="00344F17" w:rsidRDefault="00020461" w:rsidP="007647DF">
            <w:pPr>
              <w:spacing w:line="240" w:lineRule="auto"/>
              <w:jc w:val="center"/>
              <w:rPr>
                <w:i/>
                <w:sz w:val="22"/>
                <w:szCs w:val="22"/>
              </w:rPr>
            </w:pPr>
          </w:p>
        </w:tc>
        <w:tc>
          <w:tcPr>
            <w:tcW w:w="1417" w:type="dxa"/>
          </w:tcPr>
          <w:p w:rsidR="00020461" w:rsidRPr="00344F17" w:rsidRDefault="00020461" w:rsidP="007647DF">
            <w:pPr>
              <w:spacing w:line="240" w:lineRule="auto"/>
              <w:jc w:val="center"/>
              <w:rPr>
                <w:b/>
                <w:sz w:val="22"/>
                <w:szCs w:val="22"/>
              </w:rPr>
            </w:pPr>
            <w:r w:rsidRPr="00344F17">
              <w:rPr>
                <w:b/>
                <w:sz w:val="22"/>
                <w:szCs w:val="22"/>
              </w:rPr>
              <w:t xml:space="preserve">Didžiausias kriterijui skiriamas balų skaičius </w:t>
            </w:r>
          </w:p>
        </w:tc>
        <w:tc>
          <w:tcPr>
            <w:tcW w:w="1418" w:type="dxa"/>
          </w:tcPr>
          <w:p w:rsidR="00020461" w:rsidRPr="00344F17" w:rsidRDefault="00020461" w:rsidP="00020461">
            <w:pPr>
              <w:spacing w:line="240" w:lineRule="auto"/>
              <w:jc w:val="center"/>
              <w:rPr>
                <w:b/>
                <w:sz w:val="22"/>
                <w:szCs w:val="22"/>
              </w:rPr>
            </w:pPr>
            <w:r w:rsidRPr="00344F17">
              <w:rPr>
                <w:b/>
                <w:sz w:val="22"/>
                <w:szCs w:val="22"/>
              </w:rPr>
              <w:t>Vertinimo rezultatas balais</w:t>
            </w:r>
          </w:p>
          <w:p w:rsidR="00020461" w:rsidRPr="00344F17" w:rsidRDefault="00020461" w:rsidP="00020461">
            <w:pPr>
              <w:spacing w:line="240" w:lineRule="auto"/>
              <w:jc w:val="center"/>
              <w:rPr>
                <w:i/>
                <w:sz w:val="22"/>
                <w:szCs w:val="22"/>
              </w:rPr>
            </w:pPr>
          </w:p>
        </w:tc>
        <w:tc>
          <w:tcPr>
            <w:tcW w:w="3118" w:type="dxa"/>
          </w:tcPr>
          <w:p w:rsidR="00020461" w:rsidRPr="00344F17" w:rsidRDefault="00020461" w:rsidP="00020461">
            <w:pPr>
              <w:spacing w:line="240" w:lineRule="auto"/>
              <w:jc w:val="center"/>
              <w:rPr>
                <w:b/>
                <w:sz w:val="22"/>
                <w:szCs w:val="22"/>
              </w:rPr>
            </w:pPr>
            <w:r w:rsidRPr="00344F17">
              <w:rPr>
                <w:b/>
                <w:sz w:val="22"/>
                <w:szCs w:val="22"/>
              </w:rPr>
              <w:t xml:space="preserve">Išvados ir pastabos </w:t>
            </w:r>
          </w:p>
          <w:p w:rsidR="00020461" w:rsidRPr="00344F17" w:rsidRDefault="00020461" w:rsidP="00020461">
            <w:pPr>
              <w:spacing w:line="240" w:lineRule="auto"/>
              <w:jc w:val="center"/>
              <w:rPr>
                <w:b/>
                <w:sz w:val="22"/>
                <w:szCs w:val="22"/>
              </w:rPr>
            </w:pPr>
          </w:p>
        </w:tc>
      </w:tr>
      <w:tr w:rsidR="00020461" w:rsidRPr="00020461" w:rsidTr="00344F17">
        <w:tc>
          <w:tcPr>
            <w:tcW w:w="709" w:type="dxa"/>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b/>
                <w:sz w:val="22"/>
                <w:szCs w:val="22"/>
              </w:rPr>
              <w:t>1.</w:t>
            </w:r>
          </w:p>
        </w:tc>
        <w:tc>
          <w:tcPr>
            <w:tcW w:w="2948" w:type="dxa"/>
          </w:tcPr>
          <w:p w:rsidR="00020461" w:rsidRPr="00344F17" w:rsidRDefault="00020461" w:rsidP="00020461">
            <w:pPr>
              <w:spacing w:line="240" w:lineRule="auto"/>
              <w:rPr>
                <w:rFonts w:eastAsia="Calibri"/>
                <w:b/>
                <w:sz w:val="22"/>
                <w:szCs w:val="22"/>
              </w:rPr>
            </w:pPr>
            <w:r w:rsidRPr="00344F17">
              <w:rPr>
                <w:rFonts w:eastAsia="Calibri"/>
                <w:b/>
                <w:sz w:val="22"/>
                <w:szCs w:val="22"/>
              </w:rPr>
              <w:t>Į projekto įgyvendinimą įtraukiamas didesnis vietos gyventojų skaičius.</w:t>
            </w:r>
          </w:p>
          <w:p w:rsidR="00020461" w:rsidRPr="00344F17" w:rsidRDefault="00020461" w:rsidP="00020461">
            <w:pPr>
              <w:spacing w:line="240" w:lineRule="auto"/>
              <w:rPr>
                <w:sz w:val="22"/>
                <w:szCs w:val="22"/>
              </w:rPr>
            </w:pPr>
            <w:r w:rsidRPr="00344F17">
              <w:rPr>
                <w:b/>
                <w:sz w:val="22"/>
                <w:szCs w:val="22"/>
              </w:rPr>
              <w:t>Didžiausias galimas surinkti balų skaičius – 30.</w:t>
            </w:r>
          </w:p>
          <w:p w:rsidR="00020461" w:rsidRPr="00344F17" w:rsidRDefault="00020461" w:rsidP="00020461">
            <w:pPr>
              <w:widowControl w:val="0"/>
              <w:autoSpaceDE w:val="0"/>
              <w:autoSpaceDN w:val="0"/>
              <w:adjustRightInd w:val="0"/>
              <w:spacing w:line="240" w:lineRule="auto"/>
              <w:ind w:right="-20"/>
              <w:rPr>
                <w:b/>
                <w:noProof/>
                <w:sz w:val="22"/>
                <w:szCs w:val="22"/>
              </w:rPr>
            </w:pPr>
            <w:r w:rsidRPr="00344F17">
              <w:rPr>
                <w:b/>
                <w:sz w:val="22"/>
                <w:szCs w:val="22"/>
              </w:rPr>
              <w:t>Šis atrankos kriterijus detalizuojamas taip:</w:t>
            </w:r>
          </w:p>
        </w:tc>
        <w:tc>
          <w:tcPr>
            <w:tcW w:w="1417" w:type="dxa"/>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b/>
                <w:i/>
                <w:sz w:val="22"/>
                <w:szCs w:val="22"/>
              </w:rPr>
              <w:t>30 balų</w:t>
            </w:r>
          </w:p>
        </w:tc>
        <w:tc>
          <w:tcPr>
            <w:tcW w:w="1418" w:type="dxa"/>
            <w:tcBorders>
              <w:right w:val="single" w:sz="4" w:space="0" w:color="auto"/>
            </w:tcBorders>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p>
        </w:tc>
        <w:tc>
          <w:tcPr>
            <w:tcW w:w="3118" w:type="dxa"/>
            <w:tcBorders>
              <w:top w:val="single" w:sz="4" w:space="0" w:color="auto"/>
              <w:left w:val="single" w:sz="4" w:space="0" w:color="auto"/>
              <w:bottom w:val="single" w:sz="4" w:space="0" w:color="auto"/>
              <w:right w:val="single" w:sz="4" w:space="0" w:color="auto"/>
            </w:tcBorders>
          </w:tcPr>
          <w:p w:rsidR="00020461" w:rsidRPr="00344F17" w:rsidRDefault="00020461" w:rsidP="00020461">
            <w:pPr>
              <w:spacing w:line="240" w:lineRule="auto"/>
              <w:rPr>
                <w:sz w:val="22"/>
                <w:szCs w:val="22"/>
              </w:rPr>
            </w:pPr>
          </w:p>
        </w:tc>
      </w:tr>
      <w:tr w:rsidR="00020461" w:rsidRPr="00020461" w:rsidTr="00344F17">
        <w:tc>
          <w:tcPr>
            <w:tcW w:w="709" w:type="dxa"/>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sz w:val="22"/>
                <w:szCs w:val="22"/>
              </w:rPr>
              <w:t>1.1.</w:t>
            </w:r>
          </w:p>
        </w:tc>
        <w:tc>
          <w:tcPr>
            <w:tcW w:w="2948" w:type="dxa"/>
          </w:tcPr>
          <w:p w:rsidR="00020461" w:rsidRPr="00344F17" w:rsidRDefault="00020461" w:rsidP="00020461">
            <w:pPr>
              <w:widowControl w:val="0"/>
              <w:autoSpaceDE w:val="0"/>
              <w:autoSpaceDN w:val="0"/>
              <w:adjustRightInd w:val="0"/>
              <w:spacing w:line="240" w:lineRule="auto"/>
              <w:ind w:right="-20"/>
              <w:rPr>
                <w:b/>
                <w:noProof/>
                <w:sz w:val="22"/>
                <w:szCs w:val="22"/>
              </w:rPr>
            </w:pPr>
            <w:r w:rsidRPr="00344F17">
              <w:rPr>
                <w:sz w:val="22"/>
                <w:szCs w:val="22"/>
                <w:shd w:val="clear" w:color="auto" w:fill="FFFFFF"/>
              </w:rPr>
              <w:t>pareiškėjai projekte numato įtraukti nuo 5 iki 7</w:t>
            </w:r>
            <w:r w:rsidRPr="00344F17">
              <w:rPr>
                <w:sz w:val="22"/>
                <w:szCs w:val="22"/>
              </w:rPr>
              <w:t xml:space="preserve"> vietos gyventojų, kurie prisidės savanorišku darbu</w:t>
            </w:r>
          </w:p>
        </w:tc>
        <w:tc>
          <w:tcPr>
            <w:tcW w:w="1417" w:type="dxa"/>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i/>
                <w:sz w:val="22"/>
                <w:szCs w:val="22"/>
              </w:rPr>
              <w:t>20 balų</w:t>
            </w:r>
          </w:p>
        </w:tc>
        <w:tc>
          <w:tcPr>
            <w:tcW w:w="1418" w:type="dxa"/>
            <w:tcBorders>
              <w:right w:val="single" w:sz="4" w:space="0" w:color="auto"/>
            </w:tcBorders>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i/>
                <w:sz w:val="22"/>
                <w:szCs w:val="22"/>
              </w:rPr>
              <w:t>20 balų</w:t>
            </w:r>
          </w:p>
        </w:tc>
        <w:tc>
          <w:tcPr>
            <w:tcW w:w="3118" w:type="dxa"/>
            <w:tcBorders>
              <w:top w:val="single" w:sz="4" w:space="0" w:color="auto"/>
              <w:left w:val="single" w:sz="4" w:space="0" w:color="auto"/>
              <w:bottom w:val="single" w:sz="4" w:space="0" w:color="auto"/>
              <w:right w:val="single" w:sz="4" w:space="0" w:color="auto"/>
            </w:tcBorders>
          </w:tcPr>
          <w:p w:rsidR="00020461" w:rsidRPr="00344F17" w:rsidRDefault="00020461" w:rsidP="00020461">
            <w:pPr>
              <w:spacing w:line="240" w:lineRule="auto"/>
              <w:rPr>
                <w:sz w:val="22"/>
                <w:szCs w:val="22"/>
              </w:rPr>
            </w:pPr>
            <w:r w:rsidRPr="00344F17">
              <w:rPr>
                <w:sz w:val="22"/>
                <w:szCs w:val="22"/>
              </w:rPr>
              <w:t>Atitiktis atrankos kriterijui  nustatoma paraiškos vertinimo metu pagal vietos projektų paraiškos 4 lentelėje „Vietos projekto atitiktis vietos projektų atrankos kriterijams“ pagrindimą, kuriame  pareiškėjas projekte numato įtraukti 5 vietos gyventojus, kurie prisidės savanorišku darbu. Pėsčiųjų tako įrengimo metu susidariusių statybinių šiukšlių tvarkymas. Įvertinus aukščiau pateiktą informaciją, už šį kriterijų vietos projektas surenka 20 balų.</w:t>
            </w:r>
          </w:p>
        </w:tc>
      </w:tr>
      <w:tr w:rsidR="00020461" w:rsidRPr="00020461" w:rsidTr="00344F17">
        <w:tc>
          <w:tcPr>
            <w:tcW w:w="709" w:type="dxa"/>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sz w:val="22"/>
                <w:szCs w:val="22"/>
              </w:rPr>
              <w:t>1.2.</w:t>
            </w:r>
          </w:p>
        </w:tc>
        <w:tc>
          <w:tcPr>
            <w:tcW w:w="2948" w:type="dxa"/>
          </w:tcPr>
          <w:p w:rsidR="00020461" w:rsidRPr="00344F17" w:rsidRDefault="00020461" w:rsidP="00020461">
            <w:pPr>
              <w:widowControl w:val="0"/>
              <w:autoSpaceDE w:val="0"/>
              <w:autoSpaceDN w:val="0"/>
              <w:adjustRightInd w:val="0"/>
              <w:spacing w:line="240" w:lineRule="auto"/>
              <w:ind w:right="-20"/>
              <w:rPr>
                <w:b/>
                <w:noProof/>
                <w:sz w:val="22"/>
                <w:szCs w:val="22"/>
              </w:rPr>
            </w:pPr>
            <w:r w:rsidRPr="00344F17">
              <w:rPr>
                <w:sz w:val="22"/>
                <w:szCs w:val="22"/>
                <w:shd w:val="clear" w:color="auto" w:fill="FFFFFF"/>
              </w:rPr>
              <w:t>pareiškėjai projekte numato įtraukti 8</w:t>
            </w:r>
            <w:r w:rsidRPr="00344F17">
              <w:rPr>
                <w:sz w:val="22"/>
                <w:szCs w:val="22"/>
              </w:rPr>
              <w:t xml:space="preserve"> ir daugiau</w:t>
            </w:r>
            <w:r w:rsidRPr="00344F17">
              <w:rPr>
                <w:sz w:val="22"/>
                <w:szCs w:val="22"/>
                <w:shd w:val="clear" w:color="auto" w:fill="FFFFFF"/>
              </w:rPr>
              <w:t xml:space="preserve"> vietos gyventojų, </w:t>
            </w:r>
            <w:r w:rsidRPr="00344F17">
              <w:rPr>
                <w:sz w:val="22"/>
                <w:szCs w:val="22"/>
              </w:rPr>
              <w:t>kurie prisidės savanorišku darbu</w:t>
            </w:r>
          </w:p>
        </w:tc>
        <w:tc>
          <w:tcPr>
            <w:tcW w:w="1417" w:type="dxa"/>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i/>
                <w:sz w:val="22"/>
                <w:szCs w:val="22"/>
              </w:rPr>
              <w:t>30 balų</w:t>
            </w:r>
          </w:p>
        </w:tc>
        <w:tc>
          <w:tcPr>
            <w:tcW w:w="1418" w:type="dxa"/>
            <w:tcBorders>
              <w:right w:val="single" w:sz="4" w:space="0" w:color="auto"/>
            </w:tcBorders>
            <w:vAlign w:val="center"/>
          </w:tcPr>
          <w:p w:rsidR="00020461" w:rsidRPr="00344F17" w:rsidRDefault="00020461" w:rsidP="00020461">
            <w:pPr>
              <w:widowControl w:val="0"/>
              <w:autoSpaceDE w:val="0"/>
              <w:autoSpaceDN w:val="0"/>
              <w:adjustRightInd w:val="0"/>
              <w:spacing w:line="240" w:lineRule="auto"/>
              <w:ind w:right="-20"/>
              <w:rPr>
                <w:b/>
                <w:noProof/>
                <w:sz w:val="22"/>
                <w:szCs w:val="22"/>
              </w:rPr>
            </w:pPr>
          </w:p>
        </w:tc>
        <w:tc>
          <w:tcPr>
            <w:tcW w:w="3118" w:type="dxa"/>
            <w:tcBorders>
              <w:top w:val="single" w:sz="4" w:space="0" w:color="auto"/>
              <w:left w:val="single" w:sz="4" w:space="0" w:color="auto"/>
              <w:bottom w:val="single" w:sz="4" w:space="0" w:color="auto"/>
              <w:right w:val="single" w:sz="4" w:space="0" w:color="auto"/>
            </w:tcBorders>
          </w:tcPr>
          <w:p w:rsidR="00020461" w:rsidRPr="00344F17" w:rsidRDefault="00020461" w:rsidP="00020461">
            <w:pPr>
              <w:spacing w:line="240" w:lineRule="auto"/>
              <w:rPr>
                <w:sz w:val="22"/>
                <w:szCs w:val="22"/>
              </w:rPr>
            </w:pPr>
            <w:r w:rsidRPr="00344F17">
              <w:rPr>
                <w:noProof/>
                <w:sz w:val="22"/>
                <w:szCs w:val="22"/>
              </w:rPr>
              <w:t>Balai už šį kriterijų nesuteikiami.</w:t>
            </w:r>
          </w:p>
        </w:tc>
      </w:tr>
      <w:tr w:rsidR="00020461" w:rsidRPr="00020461" w:rsidTr="00344F17">
        <w:tc>
          <w:tcPr>
            <w:tcW w:w="709" w:type="dxa"/>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b/>
                <w:sz w:val="22"/>
                <w:szCs w:val="22"/>
              </w:rPr>
              <w:t>2.</w:t>
            </w:r>
          </w:p>
        </w:tc>
        <w:tc>
          <w:tcPr>
            <w:tcW w:w="2948" w:type="dxa"/>
          </w:tcPr>
          <w:p w:rsidR="00020461" w:rsidRPr="00344F17" w:rsidRDefault="00020461" w:rsidP="00020461">
            <w:pPr>
              <w:spacing w:line="240" w:lineRule="auto"/>
              <w:rPr>
                <w:b/>
                <w:sz w:val="22"/>
                <w:szCs w:val="22"/>
              </w:rPr>
            </w:pPr>
            <w:r w:rsidRPr="00344F17">
              <w:rPr>
                <w:b/>
                <w:sz w:val="22"/>
                <w:szCs w:val="22"/>
              </w:rPr>
              <w:t>Pareiškėjas – asocijuota struktūra arba NVO.</w:t>
            </w:r>
          </w:p>
          <w:p w:rsidR="00020461" w:rsidRPr="00344F17" w:rsidRDefault="00020461" w:rsidP="00020461">
            <w:pPr>
              <w:spacing w:line="240" w:lineRule="auto"/>
              <w:rPr>
                <w:sz w:val="22"/>
                <w:szCs w:val="22"/>
              </w:rPr>
            </w:pPr>
            <w:r w:rsidRPr="00344F17">
              <w:rPr>
                <w:b/>
                <w:sz w:val="22"/>
                <w:szCs w:val="22"/>
              </w:rPr>
              <w:t>Didžiausias galimas surinkti balų skaičius – 40.</w:t>
            </w:r>
          </w:p>
          <w:p w:rsidR="00020461" w:rsidRPr="00344F17" w:rsidRDefault="00020461" w:rsidP="00020461">
            <w:pPr>
              <w:widowControl w:val="0"/>
              <w:autoSpaceDE w:val="0"/>
              <w:autoSpaceDN w:val="0"/>
              <w:adjustRightInd w:val="0"/>
              <w:spacing w:line="240" w:lineRule="auto"/>
              <w:ind w:right="-20"/>
              <w:rPr>
                <w:b/>
                <w:noProof/>
                <w:sz w:val="22"/>
                <w:szCs w:val="22"/>
              </w:rPr>
            </w:pPr>
            <w:r w:rsidRPr="00344F17">
              <w:rPr>
                <w:b/>
                <w:sz w:val="22"/>
                <w:szCs w:val="22"/>
              </w:rPr>
              <w:t>Šis atrankos kriterijus detalizuojamas taip:</w:t>
            </w:r>
          </w:p>
        </w:tc>
        <w:tc>
          <w:tcPr>
            <w:tcW w:w="1417" w:type="dxa"/>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b/>
                <w:i/>
                <w:sz w:val="22"/>
                <w:szCs w:val="22"/>
              </w:rPr>
              <w:t>40 balų</w:t>
            </w:r>
          </w:p>
        </w:tc>
        <w:tc>
          <w:tcPr>
            <w:tcW w:w="1418" w:type="dxa"/>
            <w:tcBorders>
              <w:right w:val="single" w:sz="4" w:space="0" w:color="auto"/>
            </w:tcBorders>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p>
        </w:tc>
        <w:tc>
          <w:tcPr>
            <w:tcW w:w="3118" w:type="dxa"/>
            <w:tcBorders>
              <w:top w:val="single" w:sz="4" w:space="0" w:color="auto"/>
              <w:left w:val="single" w:sz="4" w:space="0" w:color="auto"/>
              <w:bottom w:val="single" w:sz="4" w:space="0" w:color="auto"/>
              <w:right w:val="single" w:sz="4" w:space="0" w:color="auto"/>
            </w:tcBorders>
          </w:tcPr>
          <w:p w:rsidR="00020461" w:rsidRPr="00344F17" w:rsidRDefault="00020461" w:rsidP="00020461">
            <w:pPr>
              <w:spacing w:line="240" w:lineRule="auto"/>
              <w:rPr>
                <w:sz w:val="22"/>
                <w:szCs w:val="22"/>
              </w:rPr>
            </w:pPr>
          </w:p>
        </w:tc>
      </w:tr>
      <w:tr w:rsidR="00020461" w:rsidRPr="00020461" w:rsidTr="00344F17">
        <w:tc>
          <w:tcPr>
            <w:tcW w:w="709" w:type="dxa"/>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sz w:val="22"/>
                <w:szCs w:val="22"/>
              </w:rPr>
              <w:t>2.1.</w:t>
            </w:r>
          </w:p>
        </w:tc>
        <w:tc>
          <w:tcPr>
            <w:tcW w:w="2948" w:type="dxa"/>
          </w:tcPr>
          <w:p w:rsidR="00020461" w:rsidRPr="00344F17" w:rsidRDefault="00020461" w:rsidP="00020461">
            <w:pPr>
              <w:widowControl w:val="0"/>
              <w:autoSpaceDE w:val="0"/>
              <w:autoSpaceDN w:val="0"/>
              <w:adjustRightInd w:val="0"/>
              <w:spacing w:line="240" w:lineRule="auto"/>
              <w:ind w:right="-20"/>
              <w:rPr>
                <w:b/>
                <w:noProof/>
                <w:sz w:val="22"/>
                <w:szCs w:val="22"/>
              </w:rPr>
            </w:pPr>
            <w:r w:rsidRPr="00344F17">
              <w:rPr>
                <w:sz w:val="22"/>
                <w:szCs w:val="22"/>
              </w:rPr>
              <w:t>Pareiškėja - asocijuota struktūra, kurios veikla susijusi su žuvininkyste, įregistruota ne mažiau kaip prieš 1 m. iki paramos paraiškos pateikimo dienos, o jos nariai ataskaitiniais metais (metai prieš paramos paraiškos pateikimo metus) realizavo savo pagamintos produkcijos ne mažiau kaip 25 tonas (VĮ Žemės ūkio informacijos ir kaimo verslo centro duomenimis) arba NVO, kurios veikla susijusi su žuvininkyste, įregistruota ne mažiau kaip prieš 1 m. iki paramos paraiškos pateikimo dienos.</w:t>
            </w:r>
          </w:p>
        </w:tc>
        <w:tc>
          <w:tcPr>
            <w:tcW w:w="1417" w:type="dxa"/>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i/>
                <w:sz w:val="22"/>
                <w:szCs w:val="22"/>
              </w:rPr>
              <w:t>30 balų</w:t>
            </w:r>
          </w:p>
        </w:tc>
        <w:tc>
          <w:tcPr>
            <w:tcW w:w="1418" w:type="dxa"/>
            <w:tcBorders>
              <w:right w:val="single" w:sz="4" w:space="0" w:color="auto"/>
            </w:tcBorders>
            <w:vAlign w:val="center"/>
          </w:tcPr>
          <w:p w:rsidR="00020461" w:rsidRPr="00344F17" w:rsidRDefault="00020461" w:rsidP="00020461">
            <w:pPr>
              <w:widowControl w:val="0"/>
              <w:autoSpaceDE w:val="0"/>
              <w:autoSpaceDN w:val="0"/>
              <w:adjustRightInd w:val="0"/>
              <w:spacing w:line="240" w:lineRule="auto"/>
              <w:ind w:right="-20"/>
              <w:rPr>
                <w:b/>
                <w:noProof/>
                <w:sz w:val="22"/>
                <w:szCs w:val="22"/>
              </w:rPr>
            </w:pPr>
          </w:p>
        </w:tc>
        <w:tc>
          <w:tcPr>
            <w:tcW w:w="3118" w:type="dxa"/>
            <w:tcBorders>
              <w:top w:val="single" w:sz="4" w:space="0" w:color="auto"/>
              <w:left w:val="single" w:sz="4" w:space="0" w:color="auto"/>
              <w:bottom w:val="single" w:sz="4" w:space="0" w:color="auto"/>
              <w:right w:val="single" w:sz="4" w:space="0" w:color="auto"/>
            </w:tcBorders>
          </w:tcPr>
          <w:p w:rsidR="00020461" w:rsidRPr="00344F17" w:rsidRDefault="00020461" w:rsidP="00020461">
            <w:pPr>
              <w:spacing w:line="240" w:lineRule="auto"/>
              <w:rPr>
                <w:sz w:val="22"/>
                <w:szCs w:val="22"/>
              </w:rPr>
            </w:pPr>
            <w:r w:rsidRPr="00344F17">
              <w:rPr>
                <w:noProof/>
                <w:sz w:val="22"/>
                <w:szCs w:val="22"/>
              </w:rPr>
              <w:t>Balai už šį kriterijų nesuteikiami.</w:t>
            </w:r>
          </w:p>
        </w:tc>
      </w:tr>
      <w:tr w:rsidR="00020461" w:rsidRPr="00020461" w:rsidTr="00344F17">
        <w:tc>
          <w:tcPr>
            <w:tcW w:w="709" w:type="dxa"/>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sz w:val="22"/>
                <w:szCs w:val="22"/>
              </w:rPr>
              <w:t>2.2.</w:t>
            </w:r>
          </w:p>
        </w:tc>
        <w:tc>
          <w:tcPr>
            <w:tcW w:w="2948" w:type="dxa"/>
          </w:tcPr>
          <w:p w:rsidR="00020461" w:rsidRPr="00344F17" w:rsidRDefault="00020461" w:rsidP="00020461">
            <w:pPr>
              <w:widowControl w:val="0"/>
              <w:autoSpaceDE w:val="0"/>
              <w:autoSpaceDN w:val="0"/>
              <w:adjustRightInd w:val="0"/>
              <w:spacing w:line="240" w:lineRule="auto"/>
              <w:ind w:right="-20"/>
              <w:rPr>
                <w:b/>
                <w:noProof/>
                <w:sz w:val="22"/>
                <w:szCs w:val="22"/>
              </w:rPr>
            </w:pPr>
            <w:r w:rsidRPr="00344F17">
              <w:rPr>
                <w:sz w:val="22"/>
                <w:szCs w:val="22"/>
              </w:rPr>
              <w:t>Pareiškėja - asocijuota struktūra, kurios veikla susijusi su žuvininkyste, įregistruota ne mažiau kaip prieš 2 m. iki paramos paraiškos pateikimo dienos, o jos nariai ataskaitiniais metais (metai prieš paramos paraiškos pateikimo metus) ir praėjusius ataskaitiniais metais realizavo savo pagamintos produkcijos ne mažiau kaip 25 tonas kasmet (VĮ Žemės ūkio informacijos ir kaimo verslo centro duomenimis) arba NVO, kurios veikla susijusi su žuvininkyste, įregistruota ne mažiau kaip prieš 2 m. iki paramos paraiškos pateikimo dienos</w:t>
            </w:r>
          </w:p>
        </w:tc>
        <w:tc>
          <w:tcPr>
            <w:tcW w:w="1417" w:type="dxa"/>
            <w:vAlign w:val="center"/>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i/>
                <w:sz w:val="22"/>
                <w:szCs w:val="22"/>
              </w:rPr>
              <w:t>40 balų</w:t>
            </w:r>
          </w:p>
        </w:tc>
        <w:tc>
          <w:tcPr>
            <w:tcW w:w="1418" w:type="dxa"/>
            <w:tcBorders>
              <w:right w:val="single" w:sz="4" w:space="0" w:color="auto"/>
            </w:tcBorders>
            <w:vAlign w:val="center"/>
          </w:tcPr>
          <w:p w:rsidR="00020461" w:rsidRPr="00344F17" w:rsidRDefault="00020461" w:rsidP="00020461">
            <w:pPr>
              <w:widowControl w:val="0"/>
              <w:autoSpaceDE w:val="0"/>
              <w:autoSpaceDN w:val="0"/>
              <w:adjustRightInd w:val="0"/>
              <w:spacing w:line="240" w:lineRule="auto"/>
              <w:ind w:right="-20"/>
              <w:rPr>
                <w:b/>
                <w:noProof/>
                <w:sz w:val="22"/>
                <w:szCs w:val="22"/>
              </w:rPr>
            </w:pPr>
          </w:p>
        </w:tc>
        <w:tc>
          <w:tcPr>
            <w:tcW w:w="3118" w:type="dxa"/>
            <w:tcBorders>
              <w:top w:val="single" w:sz="4" w:space="0" w:color="auto"/>
              <w:left w:val="single" w:sz="4" w:space="0" w:color="auto"/>
              <w:bottom w:val="single" w:sz="4" w:space="0" w:color="auto"/>
              <w:right w:val="single" w:sz="4" w:space="0" w:color="auto"/>
            </w:tcBorders>
          </w:tcPr>
          <w:p w:rsidR="00020461" w:rsidRPr="00344F17" w:rsidRDefault="00020461" w:rsidP="00020461">
            <w:pPr>
              <w:spacing w:line="240" w:lineRule="auto"/>
              <w:rPr>
                <w:sz w:val="22"/>
                <w:szCs w:val="22"/>
              </w:rPr>
            </w:pPr>
            <w:r w:rsidRPr="00344F17">
              <w:rPr>
                <w:noProof/>
                <w:sz w:val="22"/>
                <w:szCs w:val="22"/>
              </w:rPr>
              <w:t>Balai už šį kriterijų nesuteikiami.</w:t>
            </w:r>
          </w:p>
        </w:tc>
      </w:tr>
      <w:tr w:rsidR="00020461" w:rsidRPr="00020461" w:rsidTr="00344F17">
        <w:tc>
          <w:tcPr>
            <w:tcW w:w="709" w:type="dxa"/>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b/>
                <w:sz w:val="22"/>
                <w:szCs w:val="22"/>
              </w:rPr>
              <w:t>3.</w:t>
            </w:r>
          </w:p>
        </w:tc>
        <w:tc>
          <w:tcPr>
            <w:tcW w:w="2948" w:type="dxa"/>
          </w:tcPr>
          <w:p w:rsidR="00020461" w:rsidRPr="00344F17" w:rsidRDefault="00020461" w:rsidP="00020461">
            <w:pPr>
              <w:widowControl w:val="0"/>
              <w:autoSpaceDE w:val="0"/>
              <w:autoSpaceDN w:val="0"/>
              <w:adjustRightInd w:val="0"/>
              <w:spacing w:line="240" w:lineRule="auto"/>
              <w:ind w:right="-20"/>
              <w:rPr>
                <w:b/>
                <w:noProof/>
                <w:sz w:val="22"/>
                <w:szCs w:val="22"/>
              </w:rPr>
            </w:pPr>
            <w:r w:rsidRPr="00344F17">
              <w:rPr>
                <w:b/>
                <w:sz w:val="22"/>
                <w:szCs w:val="22"/>
              </w:rPr>
              <w:t>Pareiškėjas teikia paramos paraišką kartu su partneriais: akvakultūros verslo ūkio subjektais, kurie VĮ Žemės ūkio informacijos ir kaimo verslo centro duomenimis, užaugino ir realizavo savo pagamintos produkcijos ne mažiau kaip 25 tonas per ataskaitinius metus (metai prieš paramos paraiškos pateikimo metus) ir praėjusius ataskaitinius metus</w:t>
            </w:r>
          </w:p>
        </w:tc>
        <w:tc>
          <w:tcPr>
            <w:tcW w:w="1417" w:type="dxa"/>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b/>
                <w:i/>
                <w:sz w:val="22"/>
                <w:szCs w:val="22"/>
              </w:rPr>
              <w:t>30 balų</w:t>
            </w:r>
          </w:p>
        </w:tc>
        <w:tc>
          <w:tcPr>
            <w:tcW w:w="1418" w:type="dxa"/>
            <w:tcBorders>
              <w:right w:val="single" w:sz="4" w:space="0" w:color="auto"/>
            </w:tcBorders>
          </w:tcPr>
          <w:p w:rsidR="00020461" w:rsidRPr="00344F17" w:rsidRDefault="00020461" w:rsidP="00020461">
            <w:pPr>
              <w:widowControl w:val="0"/>
              <w:autoSpaceDE w:val="0"/>
              <w:autoSpaceDN w:val="0"/>
              <w:adjustRightInd w:val="0"/>
              <w:spacing w:line="240" w:lineRule="auto"/>
              <w:ind w:right="-20"/>
              <w:jc w:val="center"/>
              <w:rPr>
                <w:b/>
                <w:noProof/>
                <w:sz w:val="22"/>
                <w:szCs w:val="22"/>
              </w:rPr>
            </w:pPr>
            <w:r w:rsidRPr="00344F17">
              <w:rPr>
                <w:b/>
                <w:i/>
                <w:sz w:val="22"/>
                <w:szCs w:val="22"/>
              </w:rPr>
              <w:t>30 balų</w:t>
            </w:r>
          </w:p>
        </w:tc>
        <w:tc>
          <w:tcPr>
            <w:tcW w:w="3118" w:type="dxa"/>
            <w:tcBorders>
              <w:top w:val="single" w:sz="4" w:space="0" w:color="auto"/>
              <w:left w:val="single" w:sz="4" w:space="0" w:color="auto"/>
              <w:bottom w:val="single" w:sz="4" w:space="0" w:color="auto"/>
              <w:right w:val="single" w:sz="4" w:space="0" w:color="auto"/>
            </w:tcBorders>
          </w:tcPr>
          <w:p w:rsidR="00020461" w:rsidRPr="00344F17" w:rsidRDefault="00020461" w:rsidP="00020461">
            <w:pPr>
              <w:spacing w:line="240" w:lineRule="auto"/>
              <w:rPr>
                <w:color w:val="FF0000"/>
                <w:sz w:val="22"/>
                <w:szCs w:val="22"/>
              </w:rPr>
            </w:pPr>
            <w:r w:rsidRPr="00344F17">
              <w:rPr>
                <w:sz w:val="22"/>
                <w:szCs w:val="22"/>
              </w:rPr>
              <w:t>Vertinama vadovaujantis paraiškos 2 lentelės „Bendra informacija apie vietos projektą“ eilutėje „Informacija apie vietos projekto partnerius“ ir 4 lentelėje „Vietos projekto atitiktis vietos projektų atrankos kriterijams“ pateiktą informaciją, pateiktus dokumentus: jungtinės veiklos sutartį, kurioje aiškiai aprašoma kaip, kokiomis sąlygomis  kiekvienas  partneris dalyvaus projekto veiklose  ir kaip  naudosis projekto rezultatais,</w:t>
            </w:r>
            <w:r w:rsidRPr="00344F17">
              <w:rPr>
                <w:bCs/>
                <w:kern w:val="24"/>
                <w:sz w:val="22"/>
                <w:szCs w:val="22"/>
              </w:rPr>
              <w:t xml:space="preserve"> ir VĮ Žemės ūkio informacijos ir kaimo verslo centro pažymą apie </w:t>
            </w:r>
            <w:r w:rsidRPr="00344F17">
              <w:rPr>
                <w:sz w:val="22"/>
                <w:szCs w:val="22"/>
              </w:rPr>
              <w:t>partnerių</w:t>
            </w:r>
            <w:r w:rsidRPr="00344F17">
              <w:rPr>
                <w:bCs/>
                <w:kern w:val="24"/>
                <w:sz w:val="22"/>
                <w:szCs w:val="22"/>
              </w:rPr>
              <w:t xml:space="preserve"> </w:t>
            </w:r>
            <w:r w:rsidRPr="00344F17">
              <w:rPr>
                <w:sz w:val="22"/>
                <w:szCs w:val="22"/>
              </w:rPr>
              <w:t>užaugintą ir realizuotą savo pagamintą produkciją per ataskaitinius metus (metai prieš paramos paraiškos pateikimo metus)</w:t>
            </w:r>
            <w:r w:rsidRPr="00344F17">
              <w:rPr>
                <w:b/>
                <w:sz w:val="22"/>
                <w:szCs w:val="22"/>
              </w:rPr>
              <w:t xml:space="preserve"> </w:t>
            </w:r>
            <w:r w:rsidRPr="00344F17">
              <w:rPr>
                <w:sz w:val="22"/>
                <w:szCs w:val="22"/>
              </w:rPr>
              <w:t>ir praėjusius ataskaitinius metus.</w:t>
            </w:r>
          </w:p>
          <w:p w:rsidR="00020461" w:rsidRPr="00344F17" w:rsidRDefault="00020461" w:rsidP="00020461">
            <w:pPr>
              <w:spacing w:line="240" w:lineRule="auto"/>
              <w:rPr>
                <w:sz w:val="22"/>
                <w:szCs w:val="22"/>
              </w:rPr>
            </w:pPr>
            <w:r w:rsidRPr="00344F17">
              <w:rPr>
                <w:sz w:val="22"/>
                <w:szCs w:val="22"/>
              </w:rPr>
              <w:t xml:space="preserve">Paramos paraiška teikiama kartu su partneriu – UAB „Karpis“ (žuvininkystės ūkis). Informacija apie vietos projekto partnerius pateikta paraiškos 2.2 p. Planuojama, jog griovio perteklinių sąnašų šalinimo darbų rezultatais bei viešosios infrastruktūros įrengimo rezultatais naudosis Bebruliškės kaimo ir žuvininkystės ūkio (UAB „Karpis“) bendruomenė. Kokiomis sąlygomis  kiekvienas  partneris dalyvaus projekto veiklose yra numatyta Jungtinės veiklos sutartyje. </w:t>
            </w:r>
          </w:p>
          <w:p w:rsidR="00020461" w:rsidRPr="00344F17" w:rsidRDefault="00020461" w:rsidP="00020461">
            <w:pPr>
              <w:spacing w:line="240" w:lineRule="auto"/>
              <w:rPr>
                <w:sz w:val="22"/>
                <w:szCs w:val="22"/>
              </w:rPr>
            </w:pPr>
            <w:r w:rsidRPr="00344F17">
              <w:rPr>
                <w:sz w:val="22"/>
                <w:szCs w:val="22"/>
              </w:rPr>
              <w:t xml:space="preserve">UAB „Karpis“ 2016 m. užaugino ir realizavo 80 265,00 kg akvakultūros produkcijos, 2017 m. – 85 557,00 kg. </w:t>
            </w:r>
          </w:p>
          <w:p w:rsidR="00020461" w:rsidRPr="00344F17" w:rsidRDefault="00020461" w:rsidP="00020461">
            <w:pPr>
              <w:spacing w:line="240" w:lineRule="auto"/>
              <w:rPr>
                <w:sz w:val="22"/>
                <w:szCs w:val="22"/>
              </w:rPr>
            </w:pPr>
            <w:r w:rsidRPr="00344F17">
              <w:rPr>
                <w:sz w:val="22"/>
                <w:szCs w:val="22"/>
              </w:rPr>
              <w:t>Tai patvirtina prie paraiškos pridedami dokumentai: Kazlų Rudos savivaldybės registracijos pažymėjimas, nustatai, registrų centro išrašas. UAB „Karpis“ registracijos pažymėjimas,  įstatai.</w:t>
            </w:r>
          </w:p>
          <w:p w:rsidR="00020461" w:rsidRPr="00344F17" w:rsidRDefault="00020461" w:rsidP="00020461">
            <w:pPr>
              <w:widowControl w:val="0"/>
              <w:autoSpaceDE w:val="0"/>
              <w:autoSpaceDN w:val="0"/>
              <w:adjustRightInd w:val="0"/>
              <w:spacing w:line="240" w:lineRule="auto"/>
              <w:ind w:right="-20"/>
              <w:rPr>
                <w:sz w:val="22"/>
                <w:szCs w:val="22"/>
              </w:rPr>
            </w:pPr>
            <w:r w:rsidRPr="00344F17">
              <w:rPr>
                <w:sz w:val="22"/>
                <w:szCs w:val="22"/>
              </w:rPr>
              <w:t>Jungtinės veiklos sutartis, Pažyma iš VĮ Žemės ūkio informacijos ir kaimo verslo centro.</w:t>
            </w:r>
          </w:p>
          <w:p w:rsidR="00020461" w:rsidRPr="00344F17" w:rsidRDefault="00020461" w:rsidP="00020461">
            <w:pPr>
              <w:spacing w:line="240" w:lineRule="auto"/>
              <w:rPr>
                <w:sz w:val="22"/>
                <w:szCs w:val="22"/>
              </w:rPr>
            </w:pPr>
            <w:r w:rsidRPr="00344F17">
              <w:rPr>
                <w:sz w:val="22"/>
                <w:szCs w:val="22"/>
              </w:rPr>
              <w:t>Įvertinus aukščiau pateiktą informaciją ir dokumentus, už šį kriterijų vietos projektas surenka 30 balų.</w:t>
            </w:r>
          </w:p>
        </w:tc>
      </w:tr>
      <w:tr w:rsidR="00020461" w:rsidRPr="00020461" w:rsidTr="00344F17">
        <w:tc>
          <w:tcPr>
            <w:tcW w:w="709" w:type="dxa"/>
          </w:tcPr>
          <w:p w:rsidR="00020461" w:rsidRPr="00344F17" w:rsidRDefault="00020461" w:rsidP="00020461">
            <w:pPr>
              <w:spacing w:line="240" w:lineRule="auto"/>
              <w:rPr>
                <w:sz w:val="22"/>
                <w:szCs w:val="22"/>
              </w:rPr>
            </w:pPr>
          </w:p>
        </w:tc>
        <w:tc>
          <w:tcPr>
            <w:tcW w:w="2948" w:type="dxa"/>
          </w:tcPr>
          <w:p w:rsidR="00020461" w:rsidRPr="00344F17" w:rsidRDefault="00020461" w:rsidP="00020461">
            <w:pPr>
              <w:spacing w:line="240" w:lineRule="auto"/>
              <w:rPr>
                <w:sz w:val="22"/>
                <w:szCs w:val="22"/>
              </w:rPr>
            </w:pPr>
            <w:r w:rsidRPr="00344F17">
              <w:rPr>
                <w:b/>
                <w:sz w:val="22"/>
                <w:szCs w:val="22"/>
              </w:rPr>
              <w:t>Iš viso:</w:t>
            </w:r>
          </w:p>
        </w:tc>
        <w:tc>
          <w:tcPr>
            <w:tcW w:w="1417" w:type="dxa"/>
          </w:tcPr>
          <w:p w:rsidR="00020461" w:rsidRPr="00344F17" w:rsidRDefault="00020461" w:rsidP="00020461">
            <w:pPr>
              <w:spacing w:line="240" w:lineRule="auto"/>
              <w:jc w:val="center"/>
              <w:rPr>
                <w:b/>
                <w:sz w:val="22"/>
                <w:szCs w:val="22"/>
              </w:rPr>
            </w:pPr>
            <w:r w:rsidRPr="00344F17">
              <w:rPr>
                <w:b/>
                <w:sz w:val="22"/>
                <w:szCs w:val="22"/>
              </w:rPr>
              <w:t>100</w:t>
            </w:r>
          </w:p>
          <w:p w:rsidR="00020461" w:rsidRPr="00344F17" w:rsidRDefault="00020461" w:rsidP="00020461">
            <w:pPr>
              <w:spacing w:line="240" w:lineRule="auto"/>
              <w:jc w:val="center"/>
              <w:rPr>
                <w:b/>
                <w:sz w:val="22"/>
                <w:szCs w:val="22"/>
              </w:rPr>
            </w:pPr>
          </w:p>
        </w:tc>
        <w:tc>
          <w:tcPr>
            <w:tcW w:w="1418" w:type="dxa"/>
            <w:tcBorders>
              <w:right w:val="single" w:sz="4" w:space="0" w:color="auto"/>
            </w:tcBorders>
          </w:tcPr>
          <w:p w:rsidR="00020461" w:rsidRPr="00344F17" w:rsidRDefault="00020461" w:rsidP="007647DF">
            <w:pPr>
              <w:spacing w:line="240" w:lineRule="auto"/>
              <w:jc w:val="center"/>
              <w:rPr>
                <w:b/>
                <w:sz w:val="22"/>
                <w:szCs w:val="22"/>
              </w:rPr>
            </w:pPr>
            <w:r w:rsidRPr="00344F17">
              <w:rPr>
                <w:b/>
                <w:sz w:val="22"/>
                <w:szCs w:val="22"/>
              </w:rPr>
              <w:t>50</w:t>
            </w:r>
          </w:p>
        </w:tc>
        <w:tc>
          <w:tcPr>
            <w:tcW w:w="3118" w:type="dxa"/>
            <w:tcBorders>
              <w:top w:val="single" w:sz="4" w:space="0" w:color="auto"/>
              <w:left w:val="single" w:sz="4" w:space="0" w:color="auto"/>
              <w:bottom w:val="single" w:sz="4" w:space="0" w:color="auto"/>
              <w:right w:val="single" w:sz="4" w:space="0" w:color="auto"/>
            </w:tcBorders>
          </w:tcPr>
          <w:p w:rsidR="00020461" w:rsidRPr="00344F17" w:rsidRDefault="00020461" w:rsidP="00020461">
            <w:pPr>
              <w:spacing w:line="240" w:lineRule="auto"/>
              <w:jc w:val="center"/>
              <w:rPr>
                <w:b/>
                <w:sz w:val="22"/>
                <w:szCs w:val="22"/>
              </w:rPr>
            </w:pPr>
          </w:p>
        </w:tc>
      </w:tr>
    </w:tbl>
    <w:p w:rsidR="00020461" w:rsidRPr="00020461" w:rsidRDefault="00020461" w:rsidP="00020461">
      <w:pPr>
        <w:pStyle w:val="Sraopastraipa"/>
        <w:spacing w:line="240" w:lineRule="auto"/>
        <w:jc w:val="left"/>
        <w:rPr>
          <w:color w:val="FF0000"/>
          <w:sz w:val="18"/>
          <w:szCs w:val="18"/>
        </w:rPr>
      </w:pPr>
    </w:p>
    <w:p w:rsidR="00020461" w:rsidRPr="00020461" w:rsidRDefault="00020461" w:rsidP="00020461">
      <w:pPr>
        <w:pStyle w:val="Sraopastraipa"/>
        <w:spacing w:line="240" w:lineRule="auto"/>
        <w:jc w:val="left"/>
        <w:rPr>
          <w:color w:val="FF0000"/>
          <w:sz w:val="18"/>
          <w:szCs w:val="18"/>
        </w:rPr>
      </w:pPr>
    </w:p>
    <w:p w:rsidR="00020461" w:rsidRPr="000F4DF8" w:rsidRDefault="00020461" w:rsidP="00032E36">
      <w:pPr>
        <w:pStyle w:val="Sraopastraipa"/>
        <w:spacing w:line="240" w:lineRule="auto"/>
        <w:jc w:val="left"/>
        <w:rPr>
          <w:color w:val="FF0000"/>
        </w:rPr>
      </w:pPr>
    </w:p>
    <w:p w:rsidR="000379EC" w:rsidRPr="007775FA" w:rsidRDefault="000379EC" w:rsidP="00944ED8">
      <w:pPr>
        <w:spacing w:line="240" w:lineRule="auto"/>
      </w:pPr>
      <w:r w:rsidRPr="007775FA">
        <w:t xml:space="preserve">           Posėdžio metu vietos projektų vertintoja </w:t>
      </w:r>
      <w:r w:rsidR="00020461">
        <w:t xml:space="preserve">Jūratė Čiuknaitė </w:t>
      </w:r>
      <w:r w:rsidRPr="007775FA">
        <w:t xml:space="preserve">informavo, kad vietos projektas surenka </w:t>
      </w:r>
      <w:r w:rsidR="00020461">
        <w:t>50</w:t>
      </w:r>
      <w:r w:rsidRPr="007775FA">
        <w:t xml:space="preserve"> vietos </w:t>
      </w:r>
      <w:r>
        <w:t>projekto atrankos kriterijų balus</w:t>
      </w:r>
      <w:r w:rsidRPr="007775FA">
        <w:t>. Privalomas minimalus surinkti balų skaičius – 50. Atsižvelgiant į šią situaciją, nustatyta, jog projektas pakankamai kokybiškas ir sukurs pakankamą pridėtinę vertę siekiant VPS tikslų, todėl siūloma skirti paramą vietos projektui ir rekomenduojama projektą teikti tolesniam tinkamumo skirti paramą vertinimui.</w:t>
      </w:r>
    </w:p>
    <w:p w:rsidR="000379EC" w:rsidRPr="007775FA" w:rsidRDefault="000379EC" w:rsidP="009F143E">
      <w:pPr>
        <w:spacing w:line="240" w:lineRule="auto"/>
      </w:pPr>
      <w:r w:rsidRPr="007775FA">
        <w:t xml:space="preserve">         </w:t>
      </w:r>
      <w:r w:rsidR="00001617">
        <w:t>Pareiškėjos –</w:t>
      </w:r>
      <w:r w:rsidR="00020461">
        <w:t xml:space="preserve"> Kazlų Rūdos savivaldybės administracijos atstovė Rasa Avietynienė buvo pakviesta</w:t>
      </w:r>
      <w:r w:rsidRPr="007775FA">
        <w:t xml:space="preserve"> į posėdį</w:t>
      </w:r>
      <w:r>
        <w:t xml:space="preserve"> atsakyti</w:t>
      </w:r>
      <w:r w:rsidRPr="007775FA">
        <w:t xml:space="preserve"> į komiteto narių klausimus. </w:t>
      </w:r>
    </w:p>
    <w:p w:rsidR="000379EC" w:rsidRPr="00020461" w:rsidRDefault="00AF79E3" w:rsidP="004F1B2D">
      <w:pPr>
        <w:spacing w:line="240" w:lineRule="auto"/>
        <w:rPr>
          <w:color w:val="00B050"/>
        </w:rPr>
      </w:pPr>
      <w:r>
        <w:t xml:space="preserve">          </w:t>
      </w:r>
      <w:r w:rsidR="000379EC" w:rsidRPr="00AF79E3">
        <w:t xml:space="preserve">Vietos projektų atrankos komiteto narys </w:t>
      </w:r>
      <w:r w:rsidR="00020461">
        <w:t xml:space="preserve">Darius Svirskis </w:t>
      </w:r>
      <w:r w:rsidRPr="00AF79E3">
        <w:t xml:space="preserve">paklausė, </w:t>
      </w:r>
      <w:r w:rsidR="008425B3">
        <w:t xml:space="preserve">kiek kainuos techninis projektas ir kokio ilgio bus įrengtas pėsčiųjų takas? Rasa Avietynienė atsakė, kad paraiškoje pagal tris komercinius pasiūlymus, pasirinktas pigiausias pasiūlymas ir tai numatyta 2500,00 Eur su PVM ir kad bus įrengtas </w:t>
      </w:r>
      <w:r w:rsidR="00AC12FB">
        <w:t xml:space="preserve">240 metrų pėsčiųjų takas bei pakomentavo darbų sąmatą. </w:t>
      </w:r>
    </w:p>
    <w:p w:rsidR="000379EC" w:rsidRPr="00020461" w:rsidRDefault="000379EC" w:rsidP="00B80329">
      <w:pPr>
        <w:spacing w:line="240" w:lineRule="auto"/>
        <w:rPr>
          <w:color w:val="00B050"/>
        </w:rPr>
      </w:pPr>
      <w:r w:rsidRPr="00020461">
        <w:rPr>
          <w:color w:val="00B050"/>
        </w:rPr>
        <w:t xml:space="preserve">         </w:t>
      </w:r>
      <w:r w:rsidR="00C01A2E" w:rsidRPr="00020461">
        <w:t xml:space="preserve">Pareiškėjos – </w:t>
      </w:r>
      <w:r w:rsidR="00020461" w:rsidRPr="00020461">
        <w:t xml:space="preserve">Kazlų Rūdos savivaldybės administracijos atstovė Rasa Avietynienė, atsakiusi </w:t>
      </w:r>
      <w:r w:rsidRPr="00020461">
        <w:t xml:space="preserve"> į klausimus</w:t>
      </w:r>
      <w:r w:rsidR="00C01A2E" w:rsidRPr="00020461">
        <w:t xml:space="preserve"> </w:t>
      </w:r>
      <w:r w:rsidRPr="00020461">
        <w:t>iš</w:t>
      </w:r>
      <w:r w:rsidR="00020461" w:rsidRPr="00020461">
        <w:t xml:space="preserve">ėjo iš </w:t>
      </w:r>
      <w:r w:rsidRPr="00020461">
        <w:t xml:space="preserve"> posėdžio. </w:t>
      </w:r>
    </w:p>
    <w:p w:rsidR="0092574D" w:rsidRPr="002642C1" w:rsidRDefault="000379EC" w:rsidP="0092574D">
      <w:pPr>
        <w:spacing w:line="240" w:lineRule="auto"/>
        <w:rPr>
          <w:b/>
          <w:i/>
        </w:rPr>
      </w:pPr>
      <w:r w:rsidRPr="007775FA">
        <w:t xml:space="preserve">        </w:t>
      </w:r>
      <w:r w:rsidR="00020461" w:rsidRPr="00CF753D">
        <w:t xml:space="preserve">Vietos projektų atrankos komiteto </w:t>
      </w:r>
      <w:r w:rsidR="00020461" w:rsidRPr="005610B3">
        <w:t>pirmininkė Rūta Martišienė</w:t>
      </w:r>
      <w:r w:rsidRPr="007775FA">
        <w:t xml:space="preserve"> įsitikino, kad dalyvaujančių vietos projektų atrankos komiteto narių užtenka kvorumui, nurodytam darbo reglamento 18 punkte, pasiekti. </w:t>
      </w:r>
      <w:r w:rsidR="00020461" w:rsidRPr="00CF753D">
        <w:t xml:space="preserve">Vietos projektų atrankos komiteto </w:t>
      </w:r>
      <w:r w:rsidR="00020461" w:rsidRPr="005610B3">
        <w:t>pirmininkė Rūta Martišienė</w:t>
      </w:r>
      <w:r w:rsidRPr="007775FA">
        <w:t xml:space="preserve">, vadovaujantis </w:t>
      </w:r>
      <w:r w:rsidRPr="007775FA">
        <w:rPr>
          <w:bCs/>
        </w:rPr>
        <w:t>Žvejybos ir akvakultūros vietos projektų, įgyvendinamų pagal Lietuvos žuvininkystės sektoriaus 2014–2020 metų veiksmų programos priemonę „Vietos plėtros strategijų įgyvendinimas“, administravimo taisyklių, patvirtintų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7775FA">
        <w:t>, 108 punktu bei a</w:t>
      </w:r>
      <w:r w:rsidRPr="007775FA">
        <w:rPr>
          <w:lang w:eastAsia="lt-LT"/>
        </w:rPr>
        <w:t xml:space="preserve">tsižvelgiant į </w:t>
      </w:r>
      <w:r w:rsidR="0092574D">
        <w:rPr>
          <w:lang w:eastAsia="lt-LT"/>
        </w:rPr>
        <w:t xml:space="preserve">Pietvakarių Lietuvos </w:t>
      </w:r>
      <w:r w:rsidR="0092574D" w:rsidRPr="002642C1">
        <w:rPr>
          <w:lang w:eastAsia="lt-LT"/>
        </w:rPr>
        <w:t xml:space="preserve">žuvininkystės </w:t>
      </w:r>
      <w:r w:rsidRPr="002642C1">
        <w:rPr>
          <w:lang w:eastAsia="lt-LT"/>
        </w:rPr>
        <w:t xml:space="preserve">regiono vietos veiklos grupės pateiktą vietos projektų kokybės vertinimo ataskaitą, pasiūlė priimti šią rekomendaciją: </w:t>
      </w:r>
      <w:r w:rsidRPr="002642C1">
        <w:t>skirti paramą vietos projektui</w:t>
      </w:r>
      <w:r w:rsidRPr="002642C1">
        <w:rPr>
          <w:b/>
          <w:i/>
        </w:rPr>
        <w:t xml:space="preserve"> </w:t>
      </w:r>
      <w:r w:rsidR="0092574D" w:rsidRPr="002642C1">
        <w:rPr>
          <w:b/>
          <w:i/>
        </w:rPr>
        <w:t>„Bebruliškės kaimo aplinkos infrastruktūros gerinimas žuvininkystės verslo ir bendruomenės poreikiams“, (Vietos projekto paraiškos atpažinties (registracijos) kodas PIET-AKVA-SAVA-6.3.2.Ž-5.1.), pareiškėja – Kazlų Rūdos savivaldybė)</w:t>
      </w:r>
      <w:r w:rsidR="002642C1" w:rsidRPr="002642C1">
        <w:rPr>
          <w:b/>
          <w:i/>
        </w:rPr>
        <w:t xml:space="preserve"> </w:t>
      </w:r>
      <w:r w:rsidR="002642C1" w:rsidRPr="002642C1">
        <w:t>pagal</w:t>
      </w:r>
      <w:r w:rsidR="002642C1" w:rsidRPr="002642C1">
        <w:rPr>
          <w:b/>
          <w:i/>
        </w:rPr>
        <w:t xml:space="preserve"> </w:t>
      </w:r>
      <w:r w:rsidR="002642C1" w:rsidRPr="002642C1">
        <w:t>k</w:t>
      </w:r>
      <w:r w:rsidR="0092574D" w:rsidRPr="002642C1">
        <w:t xml:space="preserve">vietimo Nr. 5 pagal II VPS prioriteto „ŽRVVG regiono socialinės gerovės plėtra, pritaikant infrastruktūrą žuvininkystės verslo ir visuomenės poreikiams, </w:t>
      </w:r>
      <w:r w:rsidR="0092574D" w:rsidRPr="005610B3">
        <w:t>keliant žuvininkystės sektoriaus dirbančiųjų kvalifikaciją“</w:t>
      </w:r>
      <w:r w:rsidR="0092574D">
        <w:t xml:space="preserve"> VPS priemonę</w:t>
      </w:r>
      <w:r w:rsidR="0092574D" w:rsidRPr="005610B3">
        <w:t xml:space="preserve"> „Socialinės gerovės kūrimas ŽRVVG teritorijoje, pritaikant žuvininkystei skirtą infrastruktūrą žuvininkystės verslo ir visuomenės poreikiams“ </w:t>
      </w:r>
      <w:r w:rsidR="0092574D">
        <w:t>(kodas BIVP-AKVA</w:t>
      </w:r>
      <w:r w:rsidR="0092574D" w:rsidRPr="002642C1">
        <w:t>-SAVA-1) ir projektą teikti tolesniam tinkamumo skirti paramą vertinimui ir pasiūlė už tai  balsuoti.</w:t>
      </w:r>
    </w:p>
    <w:p w:rsidR="0092574D" w:rsidRDefault="0092574D" w:rsidP="001A1BA0">
      <w:pPr>
        <w:spacing w:line="240" w:lineRule="auto"/>
      </w:pPr>
    </w:p>
    <w:p w:rsidR="0092574D" w:rsidRPr="00A062D3" w:rsidRDefault="0092574D" w:rsidP="001A1BA0">
      <w:pPr>
        <w:spacing w:line="240" w:lineRule="auto"/>
      </w:pPr>
    </w:p>
    <w:p w:rsidR="000379EC" w:rsidRPr="00A062D3" w:rsidRDefault="000379EC" w:rsidP="007912C6">
      <w:pPr>
        <w:spacing w:line="240" w:lineRule="auto"/>
        <w:ind w:firstLine="567"/>
      </w:pPr>
      <w:r w:rsidRPr="00A062D3">
        <w:t xml:space="preserve">NUTARTA: </w:t>
      </w:r>
    </w:p>
    <w:p w:rsidR="002642C1" w:rsidRPr="002642C1" w:rsidRDefault="00344F17" w:rsidP="002642C1">
      <w:pPr>
        <w:spacing w:line="240" w:lineRule="auto"/>
      </w:pPr>
      <w:r>
        <w:t>4</w:t>
      </w:r>
      <w:r w:rsidR="000379EC" w:rsidRPr="00A062D3">
        <w:t xml:space="preserve">.1. </w:t>
      </w:r>
      <w:r w:rsidR="000379EC">
        <w:t>Skirti paramą vietos projektui</w:t>
      </w:r>
      <w:r w:rsidR="000379EC" w:rsidRPr="00F87F20">
        <w:rPr>
          <w:b/>
          <w:i/>
        </w:rPr>
        <w:t xml:space="preserve"> </w:t>
      </w:r>
      <w:r w:rsidR="002642C1" w:rsidRPr="002642C1">
        <w:rPr>
          <w:b/>
          <w:i/>
        </w:rPr>
        <w:t xml:space="preserve">„Bebruliškės kaimo aplinkos infrastruktūros gerinimas žuvininkystės verslo ir bendruomenės poreikiams“, (Vietos projekto paraiškos atpažinties (registracijos) kodas PIET-AKVA-SAVA-6.3.2.Ž-5.1.), pareiškėja – Kazlų Rūdos savivaldybė) </w:t>
      </w:r>
      <w:r w:rsidR="002642C1" w:rsidRPr="002642C1">
        <w:t>pagal</w:t>
      </w:r>
      <w:r w:rsidR="002642C1" w:rsidRPr="002642C1">
        <w:rPr>
          <w:b/>
          <w:i/>
        </w:rPr>
        <w:t xml:space="preserve"> </w:t>
      </w:r>
      <w:r w:rsidR="002642C1" w:rsidRPr="002642C1">
        <w:t xml:space="preserve">kvietimo Nr. 5 pagal II VPS prioriteto „ŽRVVG regiono socialinės gerovės plėtra, pritaikant infrastruktūrą žuvininkystės verslo ir visuomenės poreikiams, </w:t>
      </w:r>
      <w:r w:rsidR="002642C1" w:rsidRPr="005610B3">
        <w:t>keliant žuvininkystės sektoriaus dirbančiųjų kvalifikaciją“</w:t>
      </w:r>
      <w:r w:rsidR="002642C1">
        <w:t xml:space="preserve"> VPS priemonę</w:t>
      </w:r>
      <w:r w:rsidR="002642C1" w:rsidRPr="005610B3">
        <w:t xml:space="preserve"> „Socialinės gerovės kūrimas ŽRVVG teritorijoje, pritaikant žuvininkystei skirtą infrastruktūrą žuvininkystės verslo ir visuomenės poreikiams“ </w:t>
      </w:r>
      <w:r w:rsidR="002642C1">
        <w:t>(kodas BIVP-AKVA</w:t>
      </w:r>
      <w:r w:rsidR="002642C1" w:rsidRPr="002642C1">
        <w:t>-SAVA-1) ir projektą teikti tolesniam tin</w:t>
      </w:r>
      <w:r w:rsidR="002642C1">
        <w:t>kamumo skirti paramą vertinimui.</w:t>
      </w:r>
    </w:p>
    <w:p w:rsidR="002642C1" w:rsidRDefault="002642C1" w:rsidP="002642C1">
      <w:pPr>
        <w:spacing w:line="240" w:lineRule="auto"/>
      </w:pPr>
    </w:p>
    <w:p w:rsidR="000379EC" w:rsidRPr="00A062D3" w:rsidRDefault="000379EC" w:rsidP="008962F7">
      <w:pPr>
        <w:spacing w:line="240" w:lineRule="auto"/>
      </w:pPr>
    </w:p>
    <w:p w:rsidR="000379EC" w:rsidRPr="00A062D3" w:rsidRDefault="000379EC" w:rsidP="008962F7">
      <w:pPr>
        <w:spacing w:line="240" w:lineRule="auto"/>
      </w:pPr>
      <w:r w:rsidRPr="00A062D3">
        <w:t xml:space="preserve">        Balsavo vienbalsiai.</w:t>
      </w:r>
    </w:p>
    <w:p w:rsidR="000379EC" w:rsidRDefault="000379EC" w:rsidP="008962F7">
      <w:pPr>
        <w:spacing w:line="240" w:lineRule="auto"/>
      </w:pPr>
      <w:r w:rsidRPr="00A062D3">
        <w:t xml:space="preserve">          </w:t>
      </w:r>
    </w:p>
    <w:p w:rsidR="00344F17" w:rsidRDefault="00344F17" w:rsidP="008962F7">
      <w:pPr>
        <w:spacing w:line="240" w:lineRule="auto"/>
      </w:pPr>
    </w:p>
    <w:p w:rsidR="00D52398" w:rsidRDefault="00D52398" w:rsidP="008962F7">
      <w:pPr>
        <w:spacing w:line="240" w:lineRule="auto"/>
      </w:pPr>
    </w:p>
    <w:p w:rsidR="00D52398" w:rsidRDefault="00D52398" w:rsidP="008962F7">
      <w:pPr>
        <w:spacing w:line="240" w:lineRule="auto"/>
      </w:pPr>
    </w:p>
    <w:p w:rsidR="00D52398" w:rsidRPr="00A062D3" w:rsidRDefault="00D52398" w:rsidP="008962F7">
      <w:pPr>
        <w:spacing w:line="240" w:lineRule="auto"/>
      </w:pPr>
    </w:p>
    <w:p w:rsidR="000379EC" w:rsidRDefault="00344F17" w:rsidP="00344F17">
      <w:pPr>
        <w:pStyle w:val="Sraopastraipa"/>
        <w:numPr>
          <w:ilvl w:val="0"/>
          <w:numId w:val="8"/>
        </w:numPr>
        <w:spacing w:line="240" w:lineRule="auto"/>
      </w:pPr>
      <w:r w:rsidRPr="009D6D1D">
        <w:t>SVARSTYTA.</w:t>
      </w:r>
      <w:r>
        <w:t xml:space="preserve"> </w:t>
      </w:r>
      <w:r w:rsidRPr="00344F17">
        <w:t>Bendrieji klausimai.</w:t>
      </w:r>
    </w:p>
    <w:p w:rsidR="00344F17" w:rsidRDefault="00344F17" w:rsidP="00344F17">
      <w:pPr>
        <w:pStyle w:val="Sraopastraipa"/>
        <w:spacing w:line="240" w:lineRule="auto"/>
        <w:ind w:left="360"/>
      </w:pPr>
    </w:p>
    <w:p w:rsidR="00344F17" w:rsidRPr="00A062D3" w:rsidRDefault="00344F17" w:rsidP="009A2230">
      <w:pPr>
        <w:pStyle w:val="Sraopastraipa"/>
        <w:spacing w:line="240" w:lineRule="auto"/>
        <w:ind w:left="360" w:firstLine="936"/>
      </w:pPr>
      <w:r>
        <w:t xml:space="preserve">Vyko diskusijos dėl </w:t>
      </w:r>
      <w:r w:rsidR="009A2230">
        <w:t xml:space="preserve">Pietvakarių Lietuvos žuvininkystės regiono vietos veiklos grupės </w:t>
      </w:r>
      <w:r>
        <w:t>2019 m. paskelbtų kvietimų.</w:t>
      </w:r>
      <w:r w:rsidR="009A2230">
        <w:t xml:space="preserve"> Tomas Keršys siūlė aktyviai dalyvauti kvietimuose teikiant projektus. </w:t>
      </w:r>
    </w:p>
    <w:p w:rsidR="000379EC" w:rsidRPr="00DF6B6E" w:rsidRDefault="000379EC" w:rsidP="00DF6B6E">
      <w:pPr>
        <w:spacing w:line="240" w:lineRule="auto"/>
      </w:pPr>
      <w:r>
        <w:t xml:space="preserve">         </w:t>
      </w:r>
    </w:p>
    <w:p w:rsidR="000379EC" w:rsidRPr="00032E36" w:rsidRDefault="000379EC" w:rsidP="00032E36">
      <w:pPr>
        <w:pStyle w:val="Sraopastraipa"/>
        <w:spacing w:line="240" w:lineRule="auto"/>
        <w:jc w:val="left"/>
      </w:pPr>
    </w:p>
    <w:p w:rsidR="000379EC" w:rsidRPr="00445942" w:rsidRDefault="002642C1" w:rsidP="00A43D94">
      <w:pPr>
        <w:spacing w:line="240" w:lineRule="auto"/>
        <w:jc w:val="left"/>
      </w:pPr>
      <w:r>
        <w:t>Posėdžio pirmininkė</w:t>
      </w:r>
      <w:r>
        <w:tab/>
      </w:r>
      <w:r>
        <w:tab/>
      </w:r>
      <w:r>
        <w:tab/>
      </w:r>
      <w:r>
        <w:tab/>
        <w:t>Rūta Martišienė</w:t>
      </w:r>
      <w:r w:rsidR="000379EC" w:rsidRPr="00445942">
        <w:t xml:space="preserve">                          </w:t>
      </w:r>
      <w:r w:rsidR="000379EC" w:rsidRPr="00445942">
        <w:tab/>
      </w:r>
      <w:r w:rsidR="000379EC" w:rsidRPr="00445942">
        <w:tab/>
      </w:r>
      <w:r w:rsidR="000379EC">
        <w:tab/>
        <w:t xml:space="preserve">          </w:t>
      </w:r>
    </w:p>
    <w:p w:rsidR="000379EC" w:rsidRPr="00445942" w:rsidRDefault="000379EC" w:rsidP="00A43D94">
      <w:pPr>
        <w:spacing w:line="240" w:lineRule="auto"/>
        <w:jc w:val="left"/>
      </w:pPr>
    </w:p>
    <w:p w:rsidR="000379EC" w:rsidRPr="00445942" w:rsidRDefault="000379EC" w:rsidP="00A43D94">
      <w:pPr>
        <w:spacing w:line="240" w:lineRule="auto"/>
        <w:jc w:val="left"/>
      </w:pPr>
    </w:p>
    <w:p w:rsidR="000379EC" w:rsidRPr="00F22034" w:rsidRDefault="000379EC" w:rsidP="00F22034">
      <w:pPr>
        <w:spacing w:line="240" w:lineRule="auto"/>
        <w:jc w:val="left"/>
        <w:sectPr w:rsidR="000379EC" w:rsidRPr="00F22034" w:rsidSect="00622B54">
          <w:headerReference w:type="default" r:id="rId8"/>
          <w:footerReference w:type="default" r:id="rId9"/>
          <w:pgSz w:w="11907" w:h="16840" w:code="9"/>
          <w:pgMar w:top="1134" w:right="851" w:bottom="1134" w:left="1701" w:header="567" w:footer="0" w:gutter="0"/>
          <w:cols w:space="708"/>
          <w:titlePg/>
          <w:docGrid w:linePitch="360"/>
        </w:sectPr>
      </w:pPr>
      <w:r w:rsidRPr="00445942">
        <w:t>Posėdži</w:t>
      </w:r>
      <w:r>
        <w:t>o sekretorė</w:t>
      </w:r>
      <w:r w:rsidRPr="00445942">
        <w:tab/>
      </w:r>
      <w:r w:rsidRPr="00445942">
        <w:tab/>
      </w:r>
      <w:r w:rsidRPr="00445942">
        <w:tab/>
      </w:r>
      <w:r w:rsidR="002642C1">
        <w:t xml:space="preserve">                    </w:t>
      </w:r>
      <w:r>
        <w:t>Jūratė Čiuknaitė</w:t>
      </w:r>
    </w:p>
    <w:p w:rsidR="000379EC" w:rsidRPr="00445942" w:rsidRDefault="000379EC" w:rsidP="002408AB">
      <w:pPr>
        <w:spacing w:line="240" w:lineRule="auto"/>
        <w:jc w:val="left"/>
      </w:pPr>
    </w:p>
    <w:sectPr w:rsidR="000379EC" w:rsidRPr="00445942" w:rsidSect="00F56630">
      <w:footnotePr>
        <w:numRestart w:val="eachSect"/>
      </w:footnotePr>
      <w:pgSz w:w="16840" w:h="11907" w:orient="landscape" w:code="9"/>
      <w:pgMar w:top="1701" w:right="567"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D6" w:rsidRDefault="001301D6" w:rsidP="00B83349">
      <w:pPr>
        <w:spacing w:line="240" w:lineRule="auto"/>
      </w:pPr>
      <w:r>
        <w:separator/>
      </w:r>
    </w:p>
  </w:endnote>
  <w:endnote w:type="continuationSeparator" w:id="0">
    <w:p w:rsidR="001301D6" w:rsidRDefault="001301D6"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EC" w:rsidRDefault="00327A66">
    <w:pPr>
      <w:pStyle w:val="Porat"/>
      <w:jc w:val="right"/>
    </w:pPr>
    <w:r>
      <w:fldChar w:fldCharType="begin"/>
    </w:r>
    <w:r>
      <w:instrText>PAGE   \* MERGEFORMAT</w:instrText>
    </w:r>
    <w:r>
      <w:fldChar w:fldCharType="separate"/>
    </w:r>
    <w:r w:rsidR="00316D0E">
      <w:rPr>
        <w:noProof/>
      </w:rPr>
      <w:t>6</w:t>
    </w:r>
    <w:r>
      <w:rPr>
        <w:noProof/>
      </w:rPr>
      <w:fldChar w:fldCharType="end"/>
    </w:r>
  </w:p>
  <w:p w:rsidR="000379EC" w:rsidRDefault="000379E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D6" w:rsidRDefault="001301D6" w:rsidP="00B83349">
      <w:pPr>
        <w:spacing w:line="240" w:lineRule="auto"/>
      </w:pPr>
      <w:r>
        <w:separator/>
      </w:r>
    </w:p>
  </w:footnote>
  <w:footnote w:type="continuationSeparator" w:id="0">
    <w:p w:rsidR="001301D6" w:rsidRDefault="001301D6" w:rsidP="00B833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EC" w:rsidRDefault="00327A66">
    <w:pPr>
      <w:pStyle w:val="Antrats"/>
      <w:jc w:val="center"/>
    </w:pPr>
    <w:r>
      <w:fldChar w:fldCharType="begin"/>
    </w:r>
    <w:r>
      <w:instrText>PAGE   \* MERGEFORMAT</w:instrText>
    </w:r>
    <w:r>
      <w:fldChar w:fldCharType="separate"/>
    </w:r>
    <w:r w:rsidR="00316D0E">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60EB"/>
    <w:multiLevelType w:val="multilevel"/>
    <w:tmpl w:val="B6D6A0F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CD627B1"/>
    <w:multiLevelType w:val="hybridMultilevel"/>
    <w:tmpl w:val="C292117C"/>
    <w:lvl w:ilvl="0" w:tplc="04270001">
      <w:start w:val="1"/>
      <w:numFmt w:val="bullet"/>
      <w:lvlText w:val=""/>
      <w:lvlJc w:val="left"/>
      <w:pPr>
        <w:ind w:left="1110" w:hanging="390"/>
      </w:pPr>
      <w:rPr>
        <w:rFonts w:ascii="Symbol" w:hAnsi="Symbol"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21D1711"/>
    <w:multiLevelType w:val="hybridMultilevel"/>
    <w:tmpl w:val="D388BB88"/>
    <w:lvl w:ilvl="0" w:tplc="F85EE952">
      <w:start w:val="1"/>
      <w:numFmt w:val="decimal"/>
      <w:lvlText w:val="%1."/>
      <w:lvlJc w:val="left"/>
      <w:pPr>
        <w:tabs>
          <w:tab w:val="num" w:pos="142"/>
        </w:tabs>
        <w:ind w:left="14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6872C5"/>
    <w:multiLevelType w:val="hybridMultilevel"/>
    <w:tmpl w:val="326816C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2A5E0FE9"/>
    <w:multiLevelType w:val="hybridMultilevel"/>
    <w:tmpl w:val="434AD07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36EA7547"/>
    <w:multiLevelType w:val="multilevel"/>
    <w:tmpl w:val="7CB0CA26"/>
    <w:lvl w:ilvl="0">
      <w:start w:val="1"/>
      <w:numFmt w:val="decimal"/>
      <w:lvlText w:val="%1."/>
      <w:lvlJc w:val="left"/>
      <w:pPr>
        <w:ind w:left="1656" w:hanging="360"/>
      </w:pPr>
      <w:rPr>
        <w:rFonts w:cs="Times New Roman" w:hint="default"/>
      </w:rPr>
    </w:lvl>
    <w:lvl w:ilvl="1">
      <w:start w:val="1"/>
      <w:numFmt w:val="decimal"/>
      <w:isLgl/>
      <w:lvlText w:val="%1.%2."/>
      <w:lvlJc w:val="left"/>
      <w:pPr>
        <w:ind w:left="1716" w:hanging="420"/>
      </w:pPr>
      <w:rPr>
        <w:rFonts w:cs="Times New Roman" w:hint="default"/>
      </w:rPr>
    </w:lvl>
    <w:lvl w:ilvl="2">
      <w:start w:val="1"/>
      <w:numFmt w:val="decimal"/>
      <w:isLgl/>
      <w:lvlText w:val="%1.%2.%3."/>
      <w:lvlJc w:val="left"/>
      <w:pPr>
        <w:ind w:left="2016" w:hanging="720"/>
      </w:pPr>
      <w:rPr>
        <w:rFonts w:cs="Times New Roman" w:hint="default"/>
      </w:rPr>
    </w:lvl>
    <w:lvl w:ilvl="3">
      <w:start w:val="1"/>
      <w:numFmt w:val="decimal"/>
      <w:isLgl/>
      <w:lvlText w:val="%1.%2.%3.%4."/>
      <w:lvlJc w:val="left"/>
      <w:pPr>
        <w:ind w:left="2016" w:hanging="720"/>
      </w:pPr>
      <w:rPr>
        <w:rFonts w:cs="Times New Roman" w:hint="default"/>
      </w:rPr>
    </w:lvl>
    <w:lvl w:ilvl="4">
      <w:start w:val="1"/>
      <w:numFmt w:val="decimal"/>
      <w:isLgl/>
      <w:lvlText w:val="%1.%2.%3.%4.%5."/>
      <w:lvlJc w:val="left"/>
      <w:pPr>
        <w:ind w:left="2376" w:hanging="1080"/>
      </w:pPr>
      <w:rPr>
        <w:rFonts w:cs="Times New Roman" w:hint="default"/>
      </w:rPr>
    </w:lvl>
    <w:lvl w:ilvl="5">
      <w:start w:val="1"/>
      <w:numFmt w:val="decimal"/>
      <w:isLgl/>
      <w:lvlText w:val="%1.%2.%3.%4.%5.%6."/>
      <w:lvlJc w:val="left"/>
      <w:pPr>
        <w:ind w:left="2376"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736"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6" w15:restartNumberingAfterBreak="0">
    <w:nsid w:val="3FA30586"/>
    <w:multiLevelType w:val="hybridMultilevel"/>
    <w:tmpl w:val="5308F140"/>
    <w:lvl w:ilvl="0" w:tplc="588A1D6E">
      <w:start w:val="3"/>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abstractNum w:abstractNumId="7" w15:restartNumberingAfterBreak="0">
    <w:nsid w:val="4B2C1D02"/>
    <w:multiLevelType w:val="hybridMultilevel"/>
    <w:tmpl w:val="F6966F84"/>
    <w:lvl w:ilvl="0" w:tplc="AF501E98">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8" w15:restartNumberingAfterBreak="0">
    <w:nsid w:val="4EF6091F"/>
    <w:multiLevelType w:val="hybridMultilevel"/>
    <w:tmpl w:val="7A2C49C8"/>
    <w:lvl w:ilvl="0" w:tplc="C72A5490">
      <w:start w:val="1"/>
      <w:numFmt w:val="decimal"/>
      <w:lvlText w:val="%1."/>
      <w:lvlJc w:val="left"/>
      <w:pPr>
        <w:ind w:left="960" w:hanging="360"/>
      </w:pPr>
      <w:rPr>
        <w:rFonts w:cs="Times New Roman" w:hint="default"/>
        <w:color w:val="auto"/>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abstractNum w:abstractNumId="9" w15:restartNumberingAfterBreak="0">
    <w:nsid w:val="504A5E3F"/>
    <w:multiLevelType w:val="hybridMultilevel"/>
    <w:tmpl w:val="A1E6A3BC"/>
    <w:lvl w:ilvl="0" w:tplc="3586B01C">
      <w:start w:val="1"/>
      <w:numFmt w:val="decimal"/>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0" w15:restartNumberingAfterBreak="0">
    <w:nsid w:val="50BB5792"/>
    <w:multiLevelType w:val="hybridMultilevel"/>
    <w:tmpl w:val="82E8669C"/>
    <w:lvl w:ilvl="0" w:tplc="20780530">
      <w:start w:val="1"/>
      <w:numFmt w:val="decimal"/>
      <w:lvlText w:val="%1."/>
      <w:lvlJc w:val="left"/>
      <w:pPr>
        <w:ind w:left="987" w:hanging="360"/>
      </w:pPr>
      <w:rPr>
        <w:rFonts w:cs="Times New Roman" w:hint="default"/>
      </w:rPr>
    </w:lvl>
    <w:lvl w:ilvl="1" w:tplc="04270019" w:tentative="1">
      <w:start w:val="1"/>
      <w:numFmt w:val="lowerLetter"/>
      <w:lvlText w:val="%2."/>
      <w:lvlJc w:val="left"/>
      <w:pPr>
        <w:ind w:left="1707" w:hanging="360"/>
      </w:pPr>
      <w:rPr>
        <w:rFonts w:cs="Times New Roman"/>
      </w:rPr>
    </w:lvl>
    <w:lvl w:ilvl="2" w:tplc="0427001B" w:tentative="1">
      <w:start w:val="1"/>
      <w:numFmt w:val="lowerRoman"/>
      <w:lvlText w:val="%3."/>
      <w:lvlJc w:val="right"/>
      <w:pPr>
        <w:ind w:left="2427" w:hanging="180"/>
      </w:pPr>
      <w:rPr>
        <w:rFonts w:cs="Times New Roman"/>
      </w:rPr>
    </w:lvl>
    <w:lvl w:ilvl="3" w:tplc="0427000F" w:tentative="1">
      <w:start w:val="1"/>
      <w:numFmt w:val="decimal"/>
      <w:lvlText w:val="%4."/>
      <w:lvlJc w:val="left"/>
      <w:pPr>
        <w:ind w:left="3147" w:hanging="360"/>
      </w:pPr>
      <w:rPr>
        <w:rFonts w:cs="Times New Roman"/>
      </w:rPr>
    </w:lvl>
    <w:lvl w:ilvl="4" w:tplc="04270019" w:tentative="1">
      <w:start w:val="1"/>
      <w:numFmt w:val="lowerLetter"/>
      <w:lvlText w:val="%5."/>
      <w:lvlJc w:val="left"/>
      <w:pPr>
        <w:ind w:left="3867" w:hanging="360"/>
      </w:pPr>
      <w:rPr>
        <w:rFonts w:cs="Times New Roman"/>
      </w:rPr>
    </w:lvl>
    <w:lvl w:ilvl="5" w:tplc="0427001B" w:tentative="1">
      <w:start w:val="1"/>
      <w:numFmt w:val="lowerRoman"/>
      <w:lvlText w:val="%6."/>
      <w:lvlJc w:val="right"/>
      <w:pPr>
        <w:ind w:left="4587" w:hanging="180"/>
      </w:pPr>
      <w:rPr>
        <w:rFonts w:cs="Times New Roman"/>
      </w:rPr>
    </w:lvl>
    <w:lvl w:ilvl="6" w:tplc="0427000F" w:tentative="1">
      <w:start w:val="1"/>
      <w:numFmt w:val="decimal"/>
      <w:lvlText w:val="%7."/>
      <w:lvlJc w:val="left"/>
      <w:pPr>
        <w:ind w:left="5307" w:hanging="360"/>
      </w:pPr>
      <w:rPr>
        <w:rFonts w:cs="Times New Roman"/>
      </w:rPr>
    </w:lvl>
    <w:lvl w:ilvl="7" w:tplc="04270019" w:tentative="1">
      <w:start w:val="1"/>
      <w:numFmt w:val="lowerLetter"/>
      <w:lvlText w:val="%8."/>
      <w:lvlJc w:val="left"/>
      <w:pPr>
        <w:ind w:left="6027" w:hanging="360"/>
      </w:pPr>
      <w:rPr>
        <w:rFonts w:cs="Times New Roman"/>
      </w:rPr>
    </w:lvl>
    <w:lvl w:ilvl="8" w:tplc="0427001B" w:tentative="1">
      <w:start w:val="1"/>
      <w:numFmt w:val="lowerRoman"/>
      <w:lvlText w:val="%9."/>
      <w:lvlJc w:val="right"/>
      <w:pPr>
        <w:ind w:left="6747" w:hanging="180"/>
      </w:pPr>
      <w:rPr>
        <w:rFonts w:cs="Times New Roman"/>
      </w:rPr>
    </w:lvl>
  </w:abstractNum>
  <w:abstractNum w:abstractNumId="11" w15:restartNumberingAfterBreak="0">
    <w:nsid w:val="5B3D7C1C"/>
    <w:multiLevelType w:val="hybridMultilevel"/>
    <w:tmpl w:val="FA80C192"/>
    <w:lvl w:ilvl="0" w:tplc="21E82E20">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2" w15:restartNumberingAfterBreak="0">
    <w:nsid w:val="5CD64BBE"/>
    <w:multiLevelType w:val="hybridMultilevel"/>
    <w:tmpl w:val="D388BB88"/>
    <w:lvl w:ilvl="0" w:tplc="F85EE952">
      <w:start w:val="1"/>
      <w:numFmt w:val="decimal"/>
      <w:lvlText w:val="%1."/>
      <w:lvlJc w:val="left"/>
      <w:pPr>
        <w:tabs>
          <w:tab w:val="num" w:pos="142"/>
        </w:tabs>
        <w:ind w:left="14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EF5AAB"/>
    <w:multiLevelType w:val="hybridMultilevel"/>
    <w:tmpl w:val="0F8826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A1F086E"/>
    <w:multiLevelType w:val="multilevel"/>
    <w:tmpl w:val="B6D6A0F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6AEF1B9F"/>
    <w:multiLevelType w:val="hybridMultilevel"/>
    <w:tmpl w:val="D388BB88"/>
    <w:lvl w:ilvl="0" w:tplc="F85EE952">
      <w:start w:val="1"/>
      <w:numFmt w:val="decimal"/>
      <w:lvlText w:val="%1."/>
      <w:lvlJc w:val="left"/>
      <w:pPr>
        <w:tabs>
          <w:tab w:val="num" w:pos="142"/>
        </w:tabs>
        <w:ind w:left="14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1410D75"/>
    <w:multiLevelType w:val="hybridMultilevel"/>
    <w:tmpl w:val="D388BB88"/>
    <w:lvl w:ilvl="0" w:tplc="F85EE952">
      <w:start w:val="1"/>
      <w:numFmt w:val="decimal"/>
      <w:lvlText w:val="%1."/>
      <w:lvlJc w:val="left"/>
      <w:pPr>
        <w:tabs>
          <w:tab w:val="num" w:pos="142"/>
        </w:tabs>
        <w:ind w:left="14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B42377"/>
    <w:multiLevelType w:val="multilevel"/>
    <w:tmpl w:val="7CB0CA26"/>
    <w:lvl w:ilvl="0">
      <w:start w:val="1"/>
      <w:numFmt w:val="decimal"/>
      <w:lvlText w:val="%1."/>
      <w:lvlJc w:val="left"/>
      <w:pPr>
        <w:ind w:left="1656" w:hanging="360"/>
      </w:pPr>
      <w:rPr>
        <w:rFonts w:cs="Times New Roman" w:hint="default"/>
      </w:rPr>
    </w:lvl>
    <w:lvl w:ilvl="1">
      <w:start w:val="1"/>
      <w:numFmt w:val="decimal"/>
      <w:isLgl/>
      <w:lvlText w:val="%1.%2."/>
      <w:lvlJc w:val="left"/>
      <w:pPr>
        <w:ind w:left="1716" w:hanging="420"/>
      </w:pPr>
      <w:rPr>
        <w:rFonts w:cs="Times New Roman" w:hint="default"/>
      </w:rPr>
    </w:lvl>
    <w:lvl w:ilvl="2">
      <w:start w:val="1"/>
      <w:numFmt w:val="decimal"/>
      <w:isLgl/>
      <w:lvlText w:val="%1.%2.%3."/>
      <w:lvlJc w:val="left"/>
      <w:pPr>
        <w:ind w:left="2016" w:hanging="720"/>
      </w:pPr>
      <w:rPr>
        <w:rFonts w:cs="Times New Roman" w:hint="default"/>
      </w:rPr>
    </w:lvl>
    <w:lvl w:ilvl="3">
      <w:start w:val="1"/>
      <w:numFmt w:val="decimal"/>
      <w:isLgl/>
      <w:lvlText w:val="%1.%2.%3.%4."/>
      <w:lvlJc w:val="left"/>
      <w:pPr>
        <w:ind w:left="2016" w:hanging="720"/>
      </w:pPr>
      <w:rPr>
        <w:rFonts w:cs="Times New Roman" w:hint="default"/>
      </w:rPr>
    </w:lvl>
    <w:lvl w:ilvl="4">
      <w:start w:val="1"/>
      <w:numFmt w:val="decimal"/>
      <w:isLgl/>
      <w:lvlText w:val="%1.%2.%3.%4.%5."/>
      <w:lvlJc w:val="left"/>
      <w:pPr>
        <w:ind w:left="2376" w:hanging="1080"/>
      </w:pPr>
      <w:rPr>
        <w:rFonts w:cs="Times New Roman" w:hint="default"/>
      </w:rPr>
    </w:lvl>
    <w:lvl w:ilvl="5">
      <w:start w:val="1"/>
      <w:numFmt w:val="decimal"/>
      <w:isLgl/>
      <w:lvlText w:val="%1.%2.%3.%4.%5.%6."/>
      <w:lvlJc w:val="left"/>
      <w:pPr>
        <w:ind w:left="2376"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736" w:hanging="1440"/>
      </w:pPr>
      <w:rPr>
        <w:rFonts w:cs="Times New Roman" w:hint="default"/>
      </w:rPr>
    </w:lvl>
    <w:lvl w:ilvl="8">
      <w:start w:val="1"/>
      <w:numFmt w:val="decimal"/>
      <w:isLgl/>
      <w:lvlText w:val="%1.%2.%3.%4.%5.%6.%7.%8.%9."/>
      <w:lvlJc w:val="left"/>
      <w:pPr>
        <w:ind w:left="3096" w:hanging="1800"/>
      </w:pPr>
      <w:rPr>
        <w:rFonts w:cs="Times New Roman" w:hint="default"/>
      </w:rPr>
    </w:lvl>
  </w:abstractNum>
  <w:num w:numId="1">
    <w:abstractNumId w:val="15"/>
  </w:num>
  <w:num w:numId="2">
    <w:abstractNumId w:val="2"/>
  </w:num>
  <w:num w:numId="3">
    <w:abstractNumId w:val="9"/>
  </w:num>
  <w:num w:numId="4">
    <w:abstractNumId w:val="12"/>
  </w:num>
  <w:num w:numId="5">
    <w:abstractNumId w:val="16"/>
  </w:num>
  <w:num w:numId="6">
    <w:abstractNumId w:val="10"/>
  </w:num>
  <w:num w:numId="7">
    <w:abstractNumId w:val="8"/>
  </w:num>
  <w:num w:numId="8">
    <w:abstractNumId w:val="0"/>
  </w:num>
  <w:num w:numId="9">
    <w:abstractNumId w:val="6"/>
  </w:num>
  <w:num w:numId="10">
    <w:abstractNumId w:val="11"/>
  </w:num>
  <w:num w:numId="11">
    <w:abstractNumId w:val="3"/>
  </w:num>
  <w:num w:numId="12">
    <w:abstractNumId w:val="14"/>
  </w:num>
  <w:num w:numId="13">
    <w:abstractNumId w:val="5"/>
  </w:num>
  <w:num w:numId="14">
    <w:abstractNumId w:val="1"/>
  </w:num>
  <w:num w:numId="15">
    <w:abstractNumId w:val="4"/>
  </w:num>
  <w:num w:numId="16">
    <w:abstractNumId w:val="17"/>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1296"/>
  <w:hyphenationZone w:val="396"/>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94"/>
    <w:rsid w:val="000007D8"/>
    <w:rsid w:val="00001617"/>
    <w:rsid w:val="000036CD"/>
    <w:rsid w:val="00005908"/>
    <w:rsid w:val="00007336"/>
    <w:rsid w:val="00011CE7"/>
    <w:rsid w:val="0001404A"/>
    <w:rsid w:val="00014B92"/>
    <w:rsid w:val="00016B77"/>
    <w:rsid w:val="00020461"/>
    <w:rsid w:val="0002046E"/>
    <w:rsid w:val="00024902"/>
    <w:rsid w:val="00025467"/>
    <w:rsid w:val="00025CBF"/>
    <w:rsid w:val="00026573"/>
    <w:rsid w:val="000302DE"/>
    <w:rsid w:val="00032E36"/>
    <w:rsid w:val="00034F04"/>
    <w:rsid w:val="000379EC"/>
    <w:rsid w:val="000429D8"/>
    <w:rsid w:val="00043F3C"/>
    <w:rsid w:val="0004546F"/>
    <w:rsid w:val="000456BB"/>
    <w:rsid w:val="00053541"/>
    <w:rsid w:val="000543A3"/>
    <w:rsid w:val="0005531E"/>
    <w:rsid w:val="00055E37"/>
    <w:rsid w:val="000561B7"/>
    <w:rsid w:val="000564DE"/>
    <w:rsid w:val="00056D7E"/>
    <w:rsid w:val="00056DE5"/>
    <w:rsid w:val="00072BEF"/>
    <w:rsid w:val="00072DF1"/>
    <w:rsid w:val="000807F4"/>
    <w:rsid w:val="00084E6E"/>
    <w:rsid w:val="000854AC"/>
    <w:rsid w:val="00087442"/>
    <w:rsid w:val="00087ACA"/>
    <w:rsid w:val="000906B5"/>
    <w:rsid w:val="000916D9"/>
    <w:rsid w:val="00091721"/>
    <w:rsid w:val="00092775"/>
    <w:rsid w:val="00093F4D"/>
    <w:rsid w:val="000944EE"/>
    <w:rsid w:val="00094D4E"/>
    <w:rsid w:val="00097113"/>
    <w:rsid w:val="00097461"/>
    <w:rsid w:val="000A279D"/>
    <w:rsid w:val="000A2C18"/>
    <w:rsid w:val="000A72B3"/>
    <w:rsid w:val="000A730A"/>
    <w:rsid w:val="000A7616"/>
    <w:rsid w:val="000A7C6F"/>
    <w:rsid w:val="000B0E69"/>
    <w:rsid w:val="000B29DC"/>
    <w:rsid w:val="000B3772"/>
    <w:rsid w:val="000B6DC2"/>
    <w:rsid w:val="000C1655"/>
    <w:rsid w:val="000C326D"/>
    <w:rsid w:val="000C365E"/>
    <w:rsid w:val="000D07DE"/>
    <w:rsid w:val="000D118C"/>
    <w:rsid w:val="000D1E86"/>
    <w:rsid w:val="000D2B0A"/>
    <w:rsid w:val="000D34BB"/>
    <w:rsid w:val="000D64DF"/>
    <w:rsid w:val="000D7EBB"/>
    <w:rsid w:val="000E2125"/>
    <w:rsid w:val="000E564C"/>
    <w:rsid w:val="000E71A6"/>
    <w:rsid w:val="000E7B60"/>
    <w:rsid w:val="000F4DF8"/>
    <w:rsid w:val="000F521B"/>
    <w:rsid w:val="000F78CF"/>
    <w:rsid w:val="001012BD"/>
    <w:rsid w:val="0010289A"/>
    <w:rsid w:val="001033C9"/>
    <w:rsid w:val="001054DE"/>
    <w:rsid w:val="001065A1"/>
    <w:rsid w:val="001130DC"/>
    <w:rsid w:val="0011389C"/>
    <w:rsid w:val="00116704"/>
    <w:rsid w:val="00117CE2"/>
    <w:rsid w:val="00120203"/>
    <w:rsid w:val="00121F5D"/>
    <w:rsid w:val="001255FA"/>
    <w:rsid w:val="001301D6"/>
    <w:rsid w:val="00130CDD"/>
    <w:rsid w:val="00131616"/>
    <w:rsid w:val="0013161B"/>
    <w:rsid w:val="00132163"/>
    <w:rsid w:val="00133DED"/>
    <w:rsid w:val="00134CE1"/>
    <w:rsid w:val="00146DFE"/>
    <w:rsid w:val="0015551F"/>
    <w:rsid w:val="001567C9"/>
    <w:rsid w:val="00161B2A"/>
    <w:rsid w:val="00162132"/>
    <w:rsid w:val="001649DD"/>
    <w:rsid w:val="00164C5B"/>
    <w:rsid w:val="00165254"/>
    <w:rsid w:val="00165612"/>
    <w:rsid w:val="001656BD"/>
    <w:rsid w:val="00167893"/>
    <w:rsid w:val="00167B3D"/>
    <w:rsid w:val="00170340"/>
    <w:rsid w:val="001735D2"/>
    <w:rsid w:val="00173988"/>
    <w:rsid w:val="001760AE"/>
    <w:rsid w:val="0017751C"/>
    <w:rsid w:val="00177E86"/>
    <w:rsid w:val="00177F5C"/>
    <w:rsid w:val="00180CDC"/>
    <w:rsid w:val="001859E1"/>
    <w:rsid w:val="00186719"/>
    <w:rsid w:val="00186846"/>
    <w:rsid w:val="0019437F"/>
    <w:rsid w:val="00195C46"/>
    <w:rsid w:val="001977A6"/>
    <w:rsid w:val="00197B3B"/>
    <w:rsid w:val="001A033B"/>
    <w:rsid w:val="001A1BA0"/>
    <w:rsid w:val="001A1FC9"/>
    <w:rsid w:val="001A3F3D"/>
    <w:rsid w:val="001A482B"/>
    <w:rsid w:val="001A61A5"/>
    <w:rsid w:val="001A698E"/>
    <w:rsid w:val="001B17B3"/>
    <w:rsid w:val="001B46CA"/>
    <w:rsid w:val="001B4D62"/>
    <w:rsid w:val="001B686A"/>
    <w:rsid w:val="001B73B9"/>
    <w:rsid w:val="001C12F7"/>
    <w:rsid w:val="001C3219"/>
    <w:rsid w:val="001C3669"/>
    <w:rsid w:val="001C3A4E"/>
    <w:rsid w:val="001C6787"/>
    <w:rsid w:val="001C6AA1"/>
    <w:rsid w:val="001C6C05"/>
    <w:rsid w:val="001E0E63"/>
    <w:rsid w:val="001E1526"/>
    <w:rsid w:val="001E1876"/>
    <w:rsid w:val="001E232D"/>
    <w:rsid w:val="001E4B31"/>
    <w:rsid w:val="001E6FC1"/>
    <w:rsid w:val="001F0730"/>
    <w:rsid w:val="001F2237"/>
    <w:rsid w:val="001F247C"/>
    <w:rsid w:val="001F5ED5"/>
    <w:rsid w:val="001F60C6"/>
    <w:rsid w:val="001F768A"/>
    <w:rsid w:val="002014E9"/>
    <w:rsid w:val="00204BC4"/>
    <w:rsid w:val="00205C78"/>
    <w:rsid w:val="00211091"/>
    <w:rsid w:val="0021293A"/>
    <w:rsid w:val="00214955"/>
    <w:rsid w:val="00214C6E"/>
    <w:rsid w:val="0021679B"/>
    <w:rsid w:val="002208FE"/>
    <w:rsid w:val="0022424F"/>
    <w:rsid w:val="002252B7"/>
    <w:rsid w:val="002278B2"/>
    <w:rsid w:val="00235C77"/>
    <w:rsid w:val="0023633C"/>
    <w:rsid w:val="002408AB"/>
    <w:rsid w:val="00242021"/>
    <w:rsid w:val="002435D5"/>
    <w:rsid w:val="002444E0"/>
    <w:rsid w:val="00245BA2"/>
    <w:rsid w:val="00245C85"/>
    <w:rsid w:val="002507EE"/>
    <w:rsid w:val="002515A4"/>
    <w:rsid w:val="002528D8"/>
    <w:rsid w:val="00254E20"/>
    <w:rsid w:val="002563DE"/>
    <w:rsid w:val="002570AB"/>
    <w:rsid w:val="002642C1"/>
    <w:rsid w:val="00265BFC"/>
    <w:rsid w:val="002664F9"/>
    <w:rsid w:val="00267A5B"/>
    <w:rsid w:val="00271D58"/>
    <w:rsid w:val="0027259B"/>
    <w:rsid w:val="00276497"/>
    <w:rsid w:val="0027682E"/>
    <w:rsid w:val="002822C4"/>
    <w:rsid w:val="00282361"/>
    <w:rsid w:val="002827BA"/>
    <w:rsid w:val="00283C26"/>
    <w:rsid w:val="00284D13"/>
    <w:rsid w:val="002876F7"/>
    <w:rsid w:val="00290258"/>
    <w:rsid w:val="0029131B"/>
    <w:rsid w:val="002947D8"/>
    <w:rsid w:val="00295EF8"/>
    <w:rsid w:val="002A043B"/>
    <w:rsid w:val="002A0FCF"/>
    <w:rsid w:val="002B7796"/>
    <w:rsid w:val="002C2C13"/>
    <w:rsid w:val="002C3BE3"/>
    <w:rsid w:val="002C4D56"/>
    <w:rsid w:val="002D553B"/>
    <w:rsid w:val="002D55EC"/>
    <w:rsid w:val="002D6352"/>
    <w:rsid w:val="002D7DE1"/>
    <w:rsid w:val="002E0D75"/>
    <w:rsid w:val="002E1E29"/>
    <w:rsid w:val="002E37DC"/>
    <w:rsid w:val="002E3E7B"/>
    <w:rsid w:val="002E58DA"/>
    <w:rsid w:val="002E5F79"/>
    <w:rsid w:val="002E64F1"/>
    <w:rsid w:val="002F2D20"/>
    <w:rsid w:val="002F4468"/>
    <w:rsid w:val="002F5B18"/>
    <w:rsid w:val="002F6386"/>
    <w:rsid w:val="002F7693"/>
    <w:rsid w:val="00304941"/>
    <w:rsid w:val="00307D17"/>
    <w:rsid w:val="003119C1"/>
    <w:rsid w:val="00316527"/>
    <w:rsid w:val="00316D0E"/>
    <w:rsid w:val="00321E02"/>
    <w:rsid w:val="00321F3C"/>
    <w:rsid w:val="00323F0B"/>
    <w:rsid w:val="0032498A"/>
    <w:rsid w:val="00324CF9"/>
    <w:rsid w:val="00326CF4"/>
    <w:rsid w:val="0032763D"/>
    <w:rsid w:val="00327A66"/>
    <w:rsid w:val="00330242"/>
    <w:rsid w:val="00330847"/>
    <w:rsid w:val="003313C7"/>
    <w:rsid w:val="00337405"/>
    <w:rsid w:val="00341EE5"/>
    <w:rsid w:val="00344F17"/>
    <w:rsid w:val="003458BA"/>
    <w:rsid w:val="003512E2"/>
    <w:rsid w:val="0035217A"/>
    <w:rsid w:val="003528E9"/>
    <w:rsid w:val="003544E2"/>
    <w:rsid w:val="00354D0C"/>
    <w:rsid w:val="0035541D"/>
    <w:rsid w:val="00356FDC"/>
    <w:rsid w:val="00360961"/>
    <w:rsid w:val="00361898"/>
    <w:rsid w:val="00361E2F"/>
    <w:rsid w:val="00363B6D"/>
    <w:rsid w:val="003708E2"/>
    <w:rsid w:val="00371BA2"/>
    <w:rsid w:val="00374004"/>
    <w:rsid w:val="0037433D"/>
    <w:rsid w:val="00384177"/>
    <w:rsid w:val="00385A32"/>
    <w:rsid w:val="00385D85"/>
    <w:rsid w:val="003877BC"/>
    <w:rsid w:val="00387CB0"/>
    <w:rsid w:val="00396A78"/>
    <w:rsid w:val="003A2857"/>
    <w:rsid w:val="003A37CD"/>
    <w:rsid w:val="003A6217"/>
    <w:rsid w:val="003A639E"/>
    <w:rsid w:val="003A6C92"/>
    <w:rsid w:val="003A707C"/>
    <w:rsid w:val="003A7C92"/>
    <w:rsid w:val="003B1F48"/>
    <w:rsid w:val="003B2316"/>
    <w:rsid w:val="003B3376"/>
    <w:rsid w:val="003B3A4B"/>
    <w:rsid w:val="003B769A"/>
    <w:rsid w:val="003C2294"/>
    <w:rsid w:val="003C314A"/>
    <w:rsid w:val="003C6A96"/>
    <w:rsid w:val="003C741D"/>
    <w:rsid w:val="003D1F2E"/>
    <w:rsid w:val="003E1840"/>
    <w:rsid w:val="003E2286"/>
    <w:rsid w:val="003E580A"/>
    <w:rsid w:val="003E5C0D"/>
    <w:rsid w:val="003E6851"/>
    <w:rsid w:val="003E6FB6"/>
    <w:rsid w:val="003E7382"/>
    <w:rsid w:val="003F1698"/>
    <w:rsid w:val="003F2F04"/>
    <w:rsid w:val="003F3BB9"/>
    <w:rsid w:val="003F53EE"/>
    <w:rsid w:val="003F6CF8"/>
    <w:rsid w:val="004005C3"/>
    <w:rsid w:val="0040187E"/>
    <w:rsid w:val="004018CF"/>
    <w:rsid w:val="00401A30"/>
    <w:rsid w:val="00402026"/>
    <w:rsid w:val="0040277D"/>
    <w:rsid w:val="00402BE1"/>
    <w:rsid w:val="00402D7F"/>
    <w:rsid w:val="00407773"/>
    <w:rsid w:val="00412F6F"/>
    <w:rsid w:val="00415348"/>
    <w:rsid w:val="00417FC5"/>
    <w:rsid w:val="00420175"/>
    <w:rsid w:val="004202F6"/>
    <w:rsid w:val="004219CE"/>
    <w:rsid w:val="00423B94"/>
    <w:rsid w:val="004251EB"/>
    <w:rsid w:val="00426D16"/>
    <w:rsid w:val="00426E7E"/>
    <w:rsid w:val="00430739"/>
    <w:rsid w:val="00435767"/>
    <w:rsid w:val="0043584B"/>
    <w:rsid w:val="00435ADE"/>
    <w:rsid w:val="0043669C"/>
    <w:rsid w:val="0043778B"/>
    <w:rsid w:val="0044109F"/>
    <w:rsid w:val="00444FF3"/>
    <w:rsid w:val="00445942"/>
    <w:rsid w:val="0044717E"/>
    <w:rsid w:val="00455EC5"/>
    <w:rsid w:val="0045623C"/>
    <w:rsid w:val="00456E5F"/>
    <w:rsid w:val="004576CB"/>
    <w:rsid w:val="00461B36"/>
    <w:rsid w:val="004625E9"/>
    <w:rsid w:val="00466A30"/>
    <w:rsid w:val="00474129"/>
    <w:rsid w:val="004774DF"/>
    <w:rsid w:val="00481D98"/>
    <w:rsid w:val="00483553"/>
    <w:rsid w:val="0048520B"/>
    <w:rsid w:val="00487A75"/>
    <w:rsid w:val="004934B6"/>
    <w:rsid w:val="00494663"/>
    <w:rsid w:val="00497D92"/>
    <w:rsid w:val="004A04B5"/>
    <w:rsid w:val="004A0837"/>
    <w:rsid w:val="004A0EE0"/>
    <w:rsid w:val="004A5826"/>
    <w:rsid w:val="004B04DF"/>
    <w:rsid w:val="004B06A8"/>
    <w:rsid w:val="004B652B"/>
    <w:rsid w:val="004B6BDD"/>
    <w:rsid w:val="004C0D46"/>
    <w:rsid w:val="004C5F65"/>
    <w:rsid w:val="004C778B"/>
    <w:rsid w:val="004D1792"/>
    <w:rsid w:val="004D27AD"/>
    <w:rsid w:val="004D68AE"/>
    <w:rsid w:val="004D6FBB"/>
    <w:rsid w:val="004D7AA7"/>
    <w:rsid w:val="004D7ADC"/>
    <w:rsid w:val="004E0184"/>
    <w:rsid w:val="004E3B1A"/>
    <w:rsid w:val="004E7C81"/>
    <w:rsid w:val="004F1B2D"/>
    <w:rsid w:val="004F2534"/>
    <w:rsid w:val="004F2FE6"/>
    <w:rsid w:val="004F51EA"/>
    <w:rsid w:val="004F79C7"/>
    <w:rsid w:val="00506F23"/>
    <w:rsid w:val="005138B7"/>
    <w:rsid w:val="00514AF0"/>
    <w:rsid w:val="00520D01"/>
    <w:rsid w:val="00521139"/>
    <w:rsid w:val="0052139E"/>
    <w:rsid w:val="00525A44"/>
    <w:rsid w:val="00526377"/>
    <w:rsid w:val="0052680E"/>
    <w:rsid w:val="00531D6D"/>
    <w:rsid w:val="00533E2A"/>
    <w:rsid w:val="0053665A"/>
    <w:rsid w:val="00537F04"/>
    <w:rsid w:val="00540B6D"/>
    <w:rsid w:val="005410B7"/>
    <w:rsid w:val="005414C7"/>
    <w:rsid w:val="005421C3"/>
    <w:rsid w:val="00543406"/>
    <w:rsid w:val="0054581F"/>
    <w:rsid w:val="00547A23"/>
    <w:rsid w:val="005610B3"/>
    <w:rsid w:val="00564121"/>
    <w:rsid w:val="00564A2A"/>
    <w:rsid w:val="00570CD5"/>
    <w:rsid w:val="00572520"/>
    <w:rsid w:val="00576A70"/>
    <w:rsid w:val="00585189"/>
    <w:rsid w:val="0058651E"/>
    <w:rsid w:val="00587143"/>
    <w:rsid w:val="005873BF"/>
    <w:rsid w:val="0059135E"/>
    <w:rsid w:val="00597B7C"/>
    <w:rsid w:val="005A0FFF"/>
    <w:rsid w:val="005A2A69"/>
    <w:rsid w:val="005A361B"/>
    <w:rsid w:val="005A6A5A"/>
    <w:rsid w:val="005B5D80"/>
    <w:rsid w:val="005B760E"/>
    <w:rsid w:val="005C2571"/>
    <w:rsid w:val="005C599D"/>
    <w:rsid w:val="005D06A2"/>
    <w:rsid w:val="005D20A8"/>
    <w:rsid w:val="005D73A2"/>
    <w:rsid w:val="005E397D"/>
    <w:rsid w:val="005E64EF"/>
    <w:rsid w:val="005E6BB3"/>
    <w:rsid w:val="005E6F52"/>
    <w:rsid w:val="005E7857"/>
    <w:rsid w:val="005F049C"/>
    <w:rsid w:val="005F2EAD"/>
    <w:rsid w:val="005F4B06"/>
    <w:rsid w:val="005F6882"/>
    <w:rsid w:val="00605291"/>
    <w:rsid w:val="00605A49"/>
    <w:rsid w:val="0060624E"/>
    <w:rsid w:val="006119EC"/>
    <w:rsid w:val="0061292E"/>
    <w:rsid w:val="006132D2"/>
    <w:rsid w:val="0061625C"/>
    <w:rsid w:val="006166C9"/>
    <w:rsid w:val="006175FB"/>
    <w:rsid w:val="0062010B"/>
    <w:rsid w:val="00622B54"/>
    <w:rsid w:val="006233FC"/>
    <w:rsid w:val="006234DA"/>
    <w:rsid w:val="0062481F"/>
    <w:rsid w:val="006259D8"/>
    <w:rsid w:val="00631528"/>
    <w:rsid w:val="00631571"/>
    <w:rsid w:val="006330FA"/>
    <w:rsid w:val="006348A8"/>
    <w:rsid w:val="006444B1"/>
    <w:rsid w:val="0064462F"/>
    <w:rsid w:val="00644A60"/>
    <w:rsid w:val="0064604B"/>
    <w:rsid w:val="00646A16"/>
    <w:rsid w:val="00647E70"/>
    <w:rsid w:val="00650F47"/>
    <w:rsid w:val="006536CA"/>
    <w:rsid w:val="00654797"/>
    <w:rsid w:val="006559E9"/>
    <w:rsid w:val="00661B99"/>
    <w:rsid w:val="00661E10"/>
    <w:rsid w:val="006624BD"/>
    <w:rsid w:val="00666366"/>
    <w:rsid w:val="00667F2E"/>
    <w:rsid w:val="00670942"/>
    <w:rsid w:val="00671470"/>
    <w:rsid w:val="00673064"/>
    <w:rsid w:val="00673D3E"/>
    <w:rsid w:val="00674EDC"/>
    <w:rsid w:val="006754A4"/>
    <w:rsid w:val="0067774A"/>
    <w:rsid w:val="00680EF2"/>
    <w:rsid w:val="0068155C"/>
    <w:rsid w:val="006819E1"/>
    <w:rsid w:val="006856D9"/>
    <w:rsid w:val="0068681C"/>
    <w:rsid w:val="00691763"/>
    <w:rsid w:val="00693B32"/>
    <w:rsid w:val="00693B50"/>
    <w:rsid w:val="006973ED"/>
    <w:rsid w:val="006A06EF"/>
    <w:rsid w:val="006A0CB2"/>
    <w:rsid w:val="006A1D9C"/>
    <w:rsid w:val="006A2AC8"/>
    <w:rsid w:val="006A4FD7"/>
    <w:rsid w:val="006A6686"/>
    <w:rsid w:val="006B0523"/>
    <w:rsid w:val="006B0846"/>
    <w:rsid w:val="006B108D"/>
    <w:rsid w:val="006B17B7"/>
    <w:rsid w:val="006B6D87"/>
    <w:rsid w:val="006C09C2"/>
    <w:rsid w:val="006C2156"/>
    <w:rsid w:val="006C2518"/>
    <w:rsid w:val="006C2B99"/>
    <w:rsid w:val="006C4776"/>
    <w:rsid w:val="006C7621"/>
    <w:rsid w:val="006D179A"/>
    <w:rsid w:val="006D41A7"/>
    <w:rsid w:val="006D43BD"/>
    <w:rsid w:val="006E3B1A"/>
    <w:rsid w:val="006E612B"/>
    <w:rsid w:val="006E6F49"/>
    <w:rsid w:val="006F0B9F"/>
    <w:rsid w:val="006F41C2"/>
    <w:rsid w:val="006F4AE6"/>
    <w:rsid w:val="007009D6"/>
    <w:rsid w:val="007017AA"/>
    <w:rsid w:val="00703B00"/>
    <w:rsid w:val="0070477A"/>
    <w:rsid w:val="00705307"/>
    <w:rsid w:val="00706708"/>
    <w:rsid w:val="007067BA"/>
    <w:rsid w:val="00712CD8"/>
    <w:rsid w:val="00713F00"/>
    <w:rsid w:val="0071571B"/>
    <w:rsid w:val="00720F09"/>
    <w:rsid w:val="00726933"/>
    <w:rsid w:val="0073247D"/>
    <w:rsid w:val="007362AF"/>
    <w:rsid w:val="00736682"/>
    <w:rsid w:val="0073719C"/>
    <w:rsid w:val="007408E5"/>
    <w:rsid w:val="0074370B"/>
    <w:rsid w:val="00743E3A"/>
    <w:rsid w:val="00746126"/>
    <w:rsid w:val="00747109"/>
    <w:rsid w:val="00750FFF"/>
    <w:rsid w:val="007522C2"/>
    <w:rsid w:val="00754B9C"/>
    <w:rsid w:val="00754D4E"/>
    <w:rsid w:val="0075771A"/>
    <w:rsid w:val="00760891"/>
    <w:rsid w:val="0076108F"/>
    <w:rsid w:val="007626F8"/>
    <w:rsid w:val="007647DF"/>
    <w:rsid w:val="0076528F"/>
    <w:rsid w:val="00766B0D"/>
    <w:rsid w:val="00770BF4"/>
    <w:rsid w:val="00774359"/>
    <w:rsid w:val="00775415"/>
    <w:rsid w:val="0077560F"/>
    <w:rsid w:val="007773BE"/>
    <w:rsid w:val="007775FA"/>
    <w:rsid w:val="007805AA"/>
    <w:rsid w:val="00782C2D"/>
    <w:rsid w:val="0078556E"/>
    <w:rsid w:val="007905B1"/>
    <w:rsid w:val="007912C6"/>
    <w:rsid w:val="00796690"/>
    <w:rsid w:val="00796F57"/>
    <w:rsid w:val="007A014E"/>
    <w:rsid w:val="007A17C8"/>
    <w:rsid w:val="007A1C74"/>
    <w:rsid w:val="007A3265"/>
    <w:rsid w:val="007A44D8"/>
    <w:rsid w:val="007A507C"/>
    <w:rsid w:val="007A52D4"/>
    <w:rsid w:val="007A5794"/>
    <w:rsid w:val="007A5EDB"/>
    <w:rsid w:val="007B1140"/>
    <w:rsid w:val="007B24CF"/>
    <w:rsid w:val="007B2635"/>
    <w:rsid w:val="007B342E"/>
    <w:rsid w:val="007B5701"/>
    <w:rsid w:val="007B6FF2"/>
    <w:rsid w:val="007C2E05"/>
    <w:rsid w:val="007C6741"/>
    <w:rsid w:val="007C6F50"/>
    <w:rsid w:val="007C7765"/>
    <w:rsid w:val="007D25EB"/>
    <w:rsid w:val="007D2FAC"/>
    <w:rsid w:val="007D4757"/>
    <w:rsid w:val="007D577A"/>
    <w:rsid w:val="007D57F5"/>
    <w:rsid w:val="007D7A2B"/>
    <w:rsid w:val="007E31B5"/>
    <w:rsid w:val="007E5640"/>
    <w:rsid w:val="007E606B"/>
    <w:rsid w:val="007E718C"/>
    <w:rsid w:val="007F0094"/>
    <w:rsid w:val="007F0959"/>
    <w:rsid w:val="007F11A2"/>
    <w:rsid w:val="007F18BF"/>
    <w:rsid w:val="007F3F8E"/>
    <w:rsid w:val="007F695E"/>
    <w:rsid w:val="008001D9"/>
    <w:rsid w:val="008003FA"/>
    <w:rsid w:val="0080046D"/>
    <w:rsid w:val="00801FFA"/>
    <w:rsid w:val="0080216D"/>
    <w:rsid w:val="008043CF"/>
    <w:rsid w:val="0080595A"/>
    <w:rsid w:val="0080627A"/>
    <w:rsid w:val="008104F4"/>
    <w:rsid w:val="00810852"/>
    <w:rsid w:val="00810E7E"/>
    <w:rsid w:val="00811B1D"/>
    <w:rsid w:val="00812165"/>
    <w:rsid w:val="00812435"/>
    <w:rsid w:val="00814146"/>
    <w:rsid w:val="0081528C"/>
    <w:rsid w:val="00817538"/>
    <w:rsid w:val="008203DF"/>
    <w:rsid w:val="00825566"/>
    <w:rsid w:val="00825A3B"/>
    <w:rsid w:val="0082694B"/>
    <w:rsid w:val="0083475D"/>
    <w:rsid w:val="00835DDD"/>
    <w:rsid w:val="00836247"/>
    <w:rsid w:val="00840D16"/>
    <w:rsid w:val="008425B3"/>
    <w:rsid w:val="00843EB6"/>
    <w:rsid w:val="00844483"/>
    <w:rsid w:val="00847243"/>
    <w:rsid w:val="00850616"/>
    <w:rsid w:val="00851F6D"/>
    <w:rsid w:val="00852352"/>
    <w:rsid w:val="00854E50"/>
    <w:rsid w:val="008555B0"/>
    <w:rsid w:val="0085780A"/>
    <w:rsid w:val="00857CC5"/>
    <w:rsid w:val="008630AD"/>
    <w:rsid w:val="00863952"/>
    <w:rsid w:val="00863F0D"/>
    <w:rsid w:val="00865ECD"/>
    <w:rsid w:val="00867250"/>
    <w:rsid w:val="008701DB"/>
    <w:rsid w:val="008736D1"/>
    <w:rsid w:val="00877F0A"/>
    <w:rsid w:val="0088096F"/>
    <w:rsid w:val="00880ABC"/>
    <w:rsid w:val="00886CF8"/>
    <w:rsid w:val="0089005F"/>
    <w:rsid w:val="00891DE5"/>
    <w:rsid w:val="00892F0C"/>
    <w:rsid w:val="00893125"/>
    <w:rsid w:val="00895417"/>
    <w:rsid w:val="008962F7"/>
    <w:rsid w:val="00897532"/>
    <w:rsid w:val="008A09EF"/>
    <w:rsid w:val="008A3930"/>
    <w:rsid w:val="008A47B5"/>
    <w:rsid w:val="008A7C6C"/>
    <w:rsid w:val="008B0D73"/>
    <w:rsid w:val="008B15C5"/>
    <w:rsid w:val="008B3A4F"/>
    <w:rsid w:val="008B4992"/>
    <w:rsid w:val="008B4E11"/>
    <w:rsid w:val="008B75CE"/>
    <w:rsid w:val="008C056D"/>
    <w:rsid w:val="008C1E98"/>
    <w:rsid w:val="008C4601"/>
    <w:rsid w:val="008C7D21"/>
    <w:rsid w:val="008D750D"/>
    <w:rsid w:val="008E0DBD"/>
    <w:rsid w:val="008E27A1"/>
    <w:rsid w:val="008E2DA6"/>
    <w:rsid w:val="008E308E"/>
    <w:rsid w:val="008E35FB"/>
    <w:rsid w:val="008E4B14"/>
    <w:rsid w:val="008E75ED"/>
    <w:rsid w:val="008E7B8B"/>
    <w:rsid w:val="008E7FC4"/>
    <w:rsid w:val="008F01AA"/>
    <w:rsid w:val="008F452B"/>
    <w:rsid w:val="00900267"/>
    <w:rsid w:val="0090130D"/>
    <w:rsid w:val="009016DF"/>
    <w:rsid w:val="0090374E"/>
    <w:rsid w:val="0090390C"/>
    <w:rsid w:val="0090767D"/>
    <w:rsid w:val="00907BA7"/>
    <w:rsid w:val="0091302D"/>
    <w:rsid w:val="00914620"/>
    <w:rsid w:val="00915FE6"/>
    <w:rsid w:val="00920736"/>
    <w:rsid w:val="00920B32"/>
    <w:rsid w:val="0092373E"/>
    <w:rsid w:val="009252B8"/>
    <w:rsid w:val="0092574D"/>
    <w:rsid w:val="00926D52"/>
    <w:rsid w:val="009302AD"/>
    <w:rsid w:val="00932401"/>
    <w:rsid w:val="00934250"/>
    <w:rsid w:val="009355C2"/>
    <w:rsid w:val="00936149"/>
    <w:rsid w:val="0093642E"/>
    <w:rsid w:val="00944164"/>
    <w:rsid w:val="00944ED8"/>
    <w:rsid w:val="0094613E"/>
    <w:rsid w:val="00947F6B"/>
    <w:rsid w:val="00950549"/>
    <w:rsid w:val="00951E5F"/>
    <w:rsid w:val="0095210E"/>
    <w:rsid w:val="009527E3"/>
    <w:rsid w:val="00955B70"/>
    <w:rsid w:val="00962024"/>
    <w:rsid w:val="00964656"/>
    <w:rsid w:val="00964EE7"/>
    <w:rsid w:val="00965C7C"/>
    <w:rsid w:val="00971F66"/>
    <w:rsid w:val="009721F6"/>
    <w:rsid w:val="00972D66"/>
    <w:rsid w:val="00973309"/>
    <w:rsid w:val="00975716"/>
    <w:rsid w:val="0097693B"/>
    <w:rsid w:val="009774CE"/>
    <w:rsid w:val="0097784E"/>
    <w:rsid w:val="00985A45"/>
    <w:rsid w:val="00986CE6"/>
    <w:rsid w:val="0099045E"/>
    <w:rsid w:val="00992971"/>
    <w:rsid w:val="00992A71"/>
    <w:rsid w:val="009957DC"/>
    <w:rsid w:val="00997BAC"/>
    <w:rsid w:val="009A0CE7"/>
    <w:rsid w:val="009A2230"/>
    <w:rsid w:val="009A513E"/>
    <w:rsid w:val="009A70DC"/>
    <w:rsid w:val="009B07A3"/>
    <w:rsid w:val="009B0DE5"/>
    <w:rsid w:val="009B1F9A"/>
    <w:rsid w:val="009B5BD2"/>
    <w:rsid w:val="009B650F"/>
    <w:rsid w:val="009C550D"/>
    <w:rsid w:val="009C67F7"/>
    <w:rsid w:val="009D0F4B"/>
    <w:rsid w:val="009D12E7"/>
    <w:rsid w:val="009D1D18"/>
    <w:rsid w:val="009D6D1D"/>
    <w:rsid w:val="009D7140"/>
    <w:rsid w:val="009E1C75"/>
    <w:rsid w:val="009E3451"/>
    <w:rsid w:val="009E402B"/>
    <w:rsid w:val="009E4CCB"/>
    <w:rsid w:val="009E4FFD"/>
    <w:rsid w:val="009E64BE"/>
    <w:rsid w:val="009E6BAD"/>
    <w:rsid w:val="009F06D2"/>
    <w:rsid w:val="009F0A3A"/>
    <w:rsid w:val="009F143E"/>
    <w:rsid w:val="009F42F3"/>
    <w:rsid w:val="009F45C6"/>
    <w:rsid w:val="009F4CFC"/>
    <w:rsid w:val="009F53B3"/>
    <w:rsid w:val="009F6131"/>
    <w:rsid w:val="009F6E2A"/>
    <w:rsid w:val="00A00F73"/>
    <w:rsid w:val="00A0211F"/>
    <w:rsid w:val="00A02266"/>
    <w:rsid w:val="00A062D3"/>
    <w:rsid w:val="00A12BB3"/>
    <w:rsid w:val="00A1324C"/>
    <w:rsid w:val="00A13A1B"/>
    <w:rsid w:val="00A1454C"/>
    <w:rsid w:val="00A15EDB"/>
    <w:rsid w:val="00A16705"/>
    <w:rsid w:val="00A171B0"/>
    <w:rsid w:val="00A2170B"/>
    <w:rsid w:val="00A228CF"/>
    <w:rsid w:val="00A234E4"/>
    <w:rsid w:val="00A24F06"/>
    <w:rsid w:val="00A26326"/>
    <w:rsid w:val="00A267F8"/>
    <w:rsid w:val="00A321FF"/>
    <w:rsid w:val="00A33A5B"/>
    <w:rsid w:val="00A375E0"/>
    <w:rsid w:val="00A40F7E"/>
    <w:rsid w:val="00A41180"/>
    <w:rsid w:val="00A417AD"/>
    <w:rsid w:val="00A41D51"/>
    <w:rsid w:val="00A43D94"/>
    <w:rsid w:val="00A45FF0"/>
    <w:rsid w:val="00A46D65"/>
    <w:rsid w:val="00A50A63"/>
    <w:rsid w:val="00A5386E"/>
    <w:rsid w:val="00A562B7"/>
    <w:rsid w:val="00A57760"/>
    <w:rsid w:val="00A60650"/>
    <w:rsid w:val="00A63492"/>
    <w:rsid w:val="00A63F6E"/>
    <w:rsid w:val="00A6477C"/>
    <w:rsid w:val="00A7091D"/>
    <w:rsid w:val="00A7453B"/>
    <w:rsid w:val="00A77127"/>
    <w:rsid w:val="00A81E66"/>
    <w:rsid w:val="00A824B1"/>
    <w:rsid w:val="00A85354"/>
    <w:rsid w:val="00A86B76"/>
    <w:rsid w:val="00A874C8"/>
    <w:rsid w:val="00A97A5D"/>
    <w:rsid w:val="00AA1246"/>
    <w:rsid w:val="00AA183C"/>
    <w:rsid w:val="00AA2721"/>
    <w:rsid w:val="00AA2C4E"/>
    <w:rsid w:val="00AA6054"/>
    <w:rsid w:val="00AA64AE"/>
    <w:rsid w:val="00AA6A8E"/>
    <w:rsid w:val="00AB07D3"/>
    <w:rsid w:val="00AB143B"/>
    <w:rsid w:val="00AB6949"/>
    <w:rsid w:val="00AB71B6"/>
    <w:rsid w:val="00AC01FC"/>
    <w:rsid w:val="00AC12FB"/>
    <w:rsid w:val="00AC1FA5"/>
    <w:rsid w:val="00AC2CFF"/>
    <w:rsid w:val="00AC41E0"/>
    <w:rsid w:val="00AC5881"/>
    <w:rsid w:val="00AC7191"/>
    <w:rsid w:val="00AC7BCD"/>
    <w:rsid w:val="00AC7C95"/>
    <w:rsid w:val="00AD0B33"/>
    <w:rsid w:val="00AD0E15"/>
    <w:rsid w:val="00AD15AC"/>
    <w:rsid w:val="00AD1964"/>
    <w:rsid w:val="00AD33DB"/>
    <w:rsid w:val="00AD6103"/>
    <w:rsid w:val="00AD6572"/>
    <w:rsid w:val="00AE1232"/>
    <w:rsid w:val="00AE25B3"/>
    <w:rsid w:val="00AE5348"/>
    <w:rsid w:val="00AE559F"/>
    <w:rsid w:val="00AE5714"/>
    <w:rsid w:val="00AE5DA7"/>
    <w:rsid w:val="00AE6608"/>
    <w:rsid w:val="00AE7039"/>
    <w:rsid w:val="00AE7C5C"/>
    <w:rsid w:val="00AF1F32"/>
    <w:rsid w:val="00AF2D08"/>
    <w:rsid w:val="00AF2E0F"/>
    <w:rsid w:val="00AF4BAB"/>
    <w:rsid w:val="00AF5D83"/>
    <w:rsid w:val="00AF637E"/>
    <w:rsid w:val="00AF6637"/>
    <w:rsid w:val="00AF66CA"/>
    <w:rsid w:val="00AF79E3"/>
    <w:rsid w:val="00B0002F"/>
    <w:rsid w:val="00B0034F"/>
    <w:rsid w:val="00B0038E"/>
    <w:rsid w:val="00B078D4"/>
    <w:rsid w:val="00B111F9"/>
    <w:rsid w:val="00B126D5"/>
    <w:rsid w:val="00B12C69"/>
    <w:rsid w:val="00B224E2"/>
    <w:rsid w:val="00B22550"/>
    <w:rsid w:val="00B249C7"/>
    <w:rsid w:val="00B25C7F"/>
    <w:rsid w:val="00B33E0B"/>
    <w:rsid w:val="00B34F0A"/>
    <w:rsid w:val="00B34F7E"/>
    <w:rsid w:val="00B35A45"/>
    <w:rsid w:val="00B35A93"/>
    <w:rsid w:val="00B36E05"/>
    <w:rsid w:val="00B37172"/>
    <w:rsid w:val="00B40DCB"/>
    <w:rsid w:val="00B43286"/>
    <w:rsid w:val="00B44307"/>
    <w:rsid w:val="00B45638"/>
    <w:rsid w:val="00B4576E"/>
    <w:rsid w:val="00B51B4D"/>
    <w:rsid w:val="00B51EEA"/>
    <w:rsid w:val="00B5234D"/>
    <w:rsid w:val="00B55386"/>
    <w:rsid w:val="00B5618F"/>
    <w:rsid w:val="00B632BB"/>
    <w:rsid w:val="00B660F3"/>
    <w:rsid w:val="00B67B34"/>
    <w:rsid w:val="00B7214A"/>
    <w:rsid w:val="00B753BE"/>
    <w:rsid w:val="00B75E59"/>
    <w:rsid w:val="00B76225"/>
    <w:rsid w:val="00B7797C"/>
    <w:rsid w:val="00B80329"/>
    <w:rsid w:val="00B83349"/>
    <w:rsid w:val="00B835DA"/>
    <w:rsid w:val="00B8479B"/>
    <w:rsid w:val="00B86716"/>
    <w:rsid w:val="00B86B2D"/>
    <w:rsid w:val="00B9062D"/>
    <w:rsid w:val="00B90AF2"/>
    <w:rsid w:val="00B91A08"/>
    <w:rsid w:val="00B93AF4"/>
    <w:rsid w:val="00B96D0D"/>
    <w:rsid w:val="00BA4B7F"/>
    <w:rsid w:val="00BB0CE9"/>
    <w:rsid w:val="00BB18DB"/>
    <w:rsid w:val="00BB542B"/>
    <w:rsid w:val="00BB77AB"/>
    <w:rsid w:val="00BC25CC"/>
    <w:rsid w:val="00BC29C2"/>
    <w:rsid w:val="00BC30E7"/>
    <w:rsid w:val="00BD4A57"/>
    <w:rsid w:val="00BD7EC9"/>
    <w:rsid w:val="00BE03C0"/>
    <w:rsid w:val="00BE1F45"/>
    <w:rsid w:val="00BE5BE2"/>
    <w:rsid w:val="00BE6874"/>
    <w:rsid w:val="00BF06DD"/>
    <w:rsid w:val="00BF308B"/>
    <w:rsid w:val="00BF315E"/>
    <w:rsid w:val="00C00348"/>
    <w:rsid w:val="00C01A2E"/>
    <w:rsid w:val="00C01C5B"/>
    <w:rsid w:val="00C03181"/>
    <w:rsid w:val="00C07940"/>
    <w:rsid w:val="00C11D44"/>
    <w:rsid w:val="00C12071"/>
    <w:rsid w:val="00C13705"/>
    <w:rsid w:val="00C150EB"/>
    <w:rsid w:val="00C15344"/>
    <w:rsid w:val="00C15D76"/>
    <w:rsid w:val="00C17176"/>
    <w:rsid w:val="00C22C43"/>
    <w:rsid w:val="00C241D1"/>
    <w:rsid w:val="00C261E6"/>
    <w:rsid w:val="00C33D78"/>
    <w:rsid w:val="00C35AFB"/>
    <w:rsid w:val="00C362D4"/>
    <w:rsid w:val="00C41B53"/>
    <w:rsid w:val="00C423EF"/>
    <w:rsid w:val="00C43136"/>
    <w:rsid w:val="00C43441"/>
    <w:rsid w:val="00C43ADF"/>
    <w:rsid w:val="00C43F5D"/>
    <w:rsid w:val="00C44629"/>
    <w:rsid w:val="00C4474D"/>
    <w:rsid w:val="00C45DFD"/>
    <w:rsid w:val="00C462EF"/>
    <w:rsid w:val="00C469D9"/>
    <w:rsid w:val="00C53A54"/>
    <w:rsid w:val="00C54BE1"/>
    <w:rsid w:val="00C569ED"/>
    <w:rsid w:val="00C60489"/>
    <w:rsid w:val="00C6053B"/>
    <w:rsid w:val="00C60905"/>
    <w:rsid w:val="00C61134"/>
    <w:rsid w:val="00C639F8"/>
    <w:rsid w:val="00C64E3A"/>
    <w:rsid w:val="00C71E09"/>
    <w:rsid w:val="00C72083"/>
    <w:rsid w:val="00C722D3"/>
    <w:rsid w:val="00C80FBF"/>
    <w:rsid w:val="00C810BE"/>
    <w:rsid w:val="00C82C22"/>
    <w:rsid w:val="00C87729"/>
    <w:rsid w:val="00C90A7D"/>
    <w:rsid w:val="00C93FF3"/>
    <w:rsid w:val="00C97079"/>
    <w:rsid w:val="00CA1352"/>
    <w:rsid w:val="00CA2352"/>
    <w:rsid w:val="00CA2F81"/>
    <w:rsid w:val="00CA6D50"/>
    <w:rsid w:val="00CB0C80"/>
    <w:rsid w:val="00CB26AA"/>
    <w:rsid w:val="00CB32E4"/>
    <w:rsid w:val="00CB5061"/>
    <w:rsid w:val="00CC2D72"/>
    <w:rsid w:val="00CD1ECC"/>
    <w:rsid w:val="00CD2163"/>
    <w:rsid w:val="00CD4037"/>
    <w:rsid w:val="00CD5757"/>
    <w:rsid w:val="00CD5876"/>
    <w:rsid w:val="00CD6B69"/>
    <w:rsid w:val="00CE07FF"/>
    <w:rsid w:val="00CE2175"/>
    <w:rsid w:val="00CE304E"/>
    <w:rsid w:val="00CF026A"/>
    <w:rsid w:val="00CF105D"/>
    <w:rsid w:val="00CF21CE"/>
    <w:rsid w:val="00CF24CA"/>
    <w:rsid w:val="00CF340F"/>
    <w:rsid w:val="00CF39D7"/>
    <w:rsid w:val="00CF55E5"/>
    <w:rsid w:val="00CF55EF"/>
    <w:rsid w:val="00CF60AD"/>
    <w:rsid w:val="00CF63D3"/>
    <w:rsid w:val="00CF753D"/>
    <w:rsid w:val="00CF7EA5"/>
    <w:rsid w:val="00D01E9B"/>
    <w:rsid w:val="00D06AA9"/>
    <w:rsid w:val="00D10AA8"/>
    <w:rsid w:val="00D135AF"/>
    <w:rsid w:val="00D13E1A"/>
    <w:rsid w:val="00D14139"/>
    <w:rsid w:val="00D178E7"/>
    <w:rsid w:val="00D217E9"/>
    <w:rsid w:val="00D2241D"/>
    <w:rsid w:val="00D23356"/>
    <w:rsid w:val="00D2351F"/>
    <w:rsid w:val="00D25A12"/>
    <w:rsid w:val="00D2718F"/>
    <w:rsid w:val="00D277BA"/>
    <w:rsid w:val="00D27F35"/>
    <w:rsid w:val="00D30956"/>
    <w:rsid w:val="00D31E4D"/>
    <w:rsid w:val="00D35255"/>
    <w:rsid w:val="00D36637"/>
    <w:rsid w:val="00D37038"/>
    <w:rsid w:val="00D40A30"/>
    <w:rsid w:val="00D40E8A"/>
    <w:rsid w:val="00D45CD7"/>
    <w:rsid w:val="00D45F91"/>
    <w:rsid w:val="00D52398"/>
    <w:rsid w:val="00D549F3"/>
    <w:rsid w:val="00D60EBF"/>
    <w:rsid w:val="00D6126A"/>
    <w:rsid w:val="00D6333D"/>
    <w:rsid w:val="00D663A8"/>
    <w:rsid w:val="00D74862"/>
    <w:rsid w:val="00D76048"/>
    <w:rsid w:val="00D81509"/>
    <w:rsid w:val="00D81ED7"/>
    <w:rsid w:val="00D90D33"/>
    <w:rsid w:val="00D915D9"/>
    <w:rsid w:val="00D91CEF"/>
    <w:rsid w:val="00D92DFB"/>
    <w:rsid w:val="00D93019"/>
    <w:rsid w:val="00D93D96"/>
    <w:rsid w:val="00D94439"/>
    <w:rsid w:val="00D9620E"/>
    <w:rsid w:val="00DA03A1"/>
    <w:rsid w:val="00DA1CD0"/>
    <w:rsid w:val="00DA240A"/>
    <w:rsid w:val="00DA5542"/>
    <w:rsid w:val="00DA6768"/>
    <w:rsid w:val="00DB0CE6"/>
    <w:rsid w:val="00DB1FA7"/>
    <w:rsid w:val="00DB3865"/>
    <w:rsid w:val="00DB59C5"/>
    <w:rsid w:val="00DC0E44"/>
    <w:rsid w:val="00DC2C02"/>
    <w:rsid w:val="00DC6A4F"/>
    <w:rsid w:val="00DC7DD8"/>
    <w:rsid w:val="00DD4E77"/>
    <w:rsid w:val="00DE4B84"/>
    <w:rsid w:val="00DF10EA"/>
    <w:rsid w:val="00DF1803"/>
    <w:rsid w:val="00DF2353"/>
    <w:rsid w:val="00DF6B6E"/>
    <w:rsid w:val="00DF7E93"/>
    <w:rsid w:val="00E0021D"/>
    <w:rsid w:val="00E0146E"/>
    <w:rsid w:val="00E02877"/>
    <w:rsid w:val="00E0480B"/>
    <w:rsid w:val="00E0651A"/>
    <w:rsid w:val="00E06AF5"/>
    <w:rsid w:val="00E07B67"/>
    <w:rsid w:val="00E1069C"/>
    <w:rsid w:val="00E11615"/>
    <w:rsid w:val="00E127AF"/>
    <w:rsid w:val="00E13C55"/>
    <w:rsid w:val="00E13D42"/>
    <w:rsid w:val="00E15986"/>
    <w:rsid w:val="00E32C5B"/>
    <w:rsid w:val="00E342E1"/>
    <w:rsid w:val="00E35D0A"/>
    <w:rsid w:val="00E35D39"/>
    <w:rsid w:val="00E35DBD"/>
    <w:rsid w:val="00E44778"/>
    <w:rsid w:val="00E450BC"/>
    <w:rsid w:val="00E47336"/>
    <w:rsid w:val="00E54A3D"/>
    <w:rsid w:val="00E54FB2"/>
    <w:rsid w:val="00E56017"/>
    <w:rsid w:val="00E57323"/>
    <w:rsid w:val="00E602DA"/>
    <w:rsid w:val="00E60B45"/>
    <w:rsid w:val="00E60F44"/>
    <w:rsid w:val="00E629AC"/>
    <w:rsid w:val="00E637A3"/>
    <w:rsid w:val="00E64AEF"/>
    <w:rsid w:val="00E7604C"/>
    <w:rsid w:val="00E76B9F"/>
    <w:rsid w:val="00E81836"/>
    <w:rsid w:val="00E81F17"/>
    <w:rsid w:val="00E83171"/>
    <w:rsid w:val="00E83BDF"/>
    <w:rsid w:val="00E85D0C"/>
    <w:rsid w:val="00E908A4"/>
    <w:rsid w:val="00E9150D"/>
    <w:rsid w:val="00E961DC"/>
    <w:rsid w:val="00EA09DB"/>
    <w:rsid w:val="00EA1D18"/>
    <w:rsid w:val="00EA29FF"/>
    <w:rsid w:val="00EA4658"/>
    <w:rsid w:val="00EA6F4E"/>
    <w:rsid w:val="00EB0048"/>
    <w:rsid w:val="00EB05D7"/>
    <w:rsid w:val="00EB2A42"/>
    <w:rsid w:val="00EB40A1"/>
    <w:rsid w:val="00EB47F8"/>
    <w:rsid w:val="00EB4C11"/>
    <w:rsid w:val="00EB58B9"/>
    <w:rsid w:val="00EB7102"/>
    <w:rsid w:val="00EB7131"/>
    <w:rsid w:val="00EB7E3C"/>
    <w:rsid w:val="00EC0BFB"/>
    <w:rsid w:val="00EC3D56"/>
    <w:rsid w:val="00EC483B"/>
    <w:rsid w:val="00EC61BA"/>
    <w:rsid w:val="00ED50CF"/>
    <w:rsid w:val="00ED6E90"/>
    <w:rsid w:val="00ED7FE1"/>
    <w:rsid w:val="00EE01B8"/>
    <w:rsid w:val="00EE039B"/>
    <w:rsid w:val="00EE20A4"/>
    <w:rsid w:val="00EE2C10"/>
    <w:rsid w:val="00EE317A"/>
    <w:rsid w:val="00EE79BE"/>
    <w:rsid w:val="00EF06C2"/>
    <w:rsid w:val="00EF31F9"/>
    <w:rsid w:val="00F00091"/>
    <w:rsid w:val="00F0428D"/>
    <w:rsid w:val="00F050BE"/>
    <w:rsid w:val="00F17FBA"/>
    <w:rsid w:val="00F22034"/>
    <w:rsid w:val="00F24235"/>
    <w:rsid w:val="00F25144"/>
    <w:rsid w:val="00F25209"/>
    <w:rsid w:val="00F25E37"/>
    <w:rsid w:val="00F321FE"/>
    <w:rsid w:val="00F328EF"/>
    <w:rsid w:val="00F32FB7"/>
    <w:rsid w:val="00F35AD8"/>
    <w:rsid w:val="00F377C3"/>
    <w:rsid w:val="00F41692"/>
    <w:rsid w:val="00F424E1"/>
    <w:rsid w:val="00F42949"/>
    <w:rsid w:val="00F4570F"/>
    <w:rsid w:val="00F45A36"/>
    <w:rsid w:val="00F460C7"/>
    <w:rsid w:val="00F548B7"/>
    <w:rsid w:val="00F56630"/>
    <w:rsid w:val="00F56DE6"/>
    <w:rsid w:val="00F57CBF"/>
    <w:rsid w:val="00F60D81"/>
    <w:rsid w:val="00F61031"/>
    <w:rsid w:val="00F61E5D"/>
    <w:rsid w:val="00F63807"/>
    <w:rsid w:val="00F644B3"/>
    <w:rsid w:val="00F64511"/>
    <w:rsid w:val="00F65141"/>
    <w:rsid w:val="00F6550F"/>
    <w:rsid w:val="00F672C2"/>
    <w:rsid w:val="00F67C4A"/>
    <w:rsid w:val="00F7184D"/>
    <w:rsid w:val="00F7443C"/>
    <w:rsid w:val="00F7448F"/>
    <w:rsid w:val="00F751A7"/>
    <w:rsid w:val="00F759E8"/>
    <w:rsid w:val="00F81A22"/>
    <w:rsid w:val="00F875C0"/>
    <w:rsid w:val="00F87F20"/>
    <w:rsid w:val="00F90A83"/>
    <w:rsid w:val="00F92080"/>
    <w:rsid w:val="00F92568"/>
    <w:rsid w:val="00F951AB"/>
    <w:rsid w:val="00F95A07"/>
    <w:rsid w:val="00F95D5F"/>
    <w:rsid w:val="00F97EB5"/>
    <w:rsid w:val="00FA12C0"/>
    <w:rsid w:val="00FA1E9A"/>
    <w:rsid w:val="00FA3443"/>
    <w:rsid w:val="00FA6DAF"/>
    <w:rsid w:val="00FB0FA3"/>
    <w:rsid w:val="00FB20D2"/>
    <w:rsid w:val="00FB726E"/>
    <w:rsid w:val="00FC0FAE"/>
    <w:rsid w:val="00FC3608"/>
    <w:rsid w:val="00FD54CF"/>
    <w:rsid w:val="00FD6FC8"/>
    <w:rsid w:val="00FE4895"/>
    <w:rsid w:val="00FE5B1D"/>
    <w:rsid w:val="00FE7794"/>
    <w:rsid w:val="00FF167D"/>
    <w:rsid w:val="00FF1A9D"/>
    <w:rsid w:val="00FF37E1"/>
    <w:rsid w:val="00FF388D"/>
    <w:rsid w:val="00FF667C"/>
    <w:rsid w:val="00FF6FA4"/>
    <w:rsid w:val="00FF7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546B10-10C9-40E0-9DDF-08B7C3DC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7621"/>
    <w:pPr>
      <w:spacing w:line="360" w:lineRule="auto"/>
      <w:jc w:val="both"/>
    </w:pPr>
    <w:rPr>
      <w:rFonts w:ascii="Times New Roman" w:eastAsia="Times New Roman" w:hAnsi="Times New Roman"/>
      <w:sz w:val="24"/>
      <w:szCs w:val="24"/>
      <w:lang w:eastAsia="en-US"/>
    </w:rPr>
  </w:style>
  <w:style w:type="paragraph" w:styleId="Antrat7">
    <w:name w:val="heading 7"/>
    <w:basedOn w:val="prastasis"/>
    <w:next w:val="prastasis"/>
    <w:link w:val="Antrat7Diagrama"/>
    <w:uiPriority w:val="99"/>
    <w:qFormat/>
    <w:rsid w:val="00A43D94"/>
    <w:pPr>
      <w:keepNext/>
      <w:jc w:val="center"/>
      <w:outlineLvl w:val="6"/>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uiPriority w:val="99"/>
    <w:locked/>
    <w:rsid w:val="00A43D94"/>
    <w:rPr>
      <w:rFonts w:ascii="Times New Roman" w:hAnsi="Times New Roman" w:cs="Times New Roman"/>
      <w:b/>
      <w:bCs/>
      <w:sz w:val="24"/>
      <w:szCs w:val="24"/>
    </w:rPr>
  </w:style>
  <w:style w:type="character" w:styleId="Komentaronuoroda">
    <w:name w:val="annotation reference"/>
    <w:basedOn w:val="Numatytasispastraiposriftas"/>
    <w:uiPriority w:val="99"/>
    <w:rsid w:val="00A43D94"/>
    <w:rPr>
      <w:rFonts w:cs="Times New Roman"/>
      <w:sz w:val="16"/>
      <w:szCs w:val="16"/>
    </w:rPr>
  </w:style>
  <w:style w:type="paragraph" w:styleId="Komentarotekstas">
    <w:name w:val="annotation text"/>
    <w:basedOn w:val="prastasis"/>
    <w:link w:val="KomentarotekstasDiagrama"/>
    <w:uiPriority w:val="99"/>
    <w:rsid w:val="00A43D94"/>
    <w:rPr>
      <w:sz w:val="20"/>
      <w:szCs w:val="20"/>
    </w:rPr>
  </w:style>
  <w:style w:type="character" w:customStyle="1" w:styleId="KomentarotekstasDiagrama">
    <w:name w:val="Komentaro tekstas Diagrama"/>
    <w:basedOn w:val="Numatytasispastraiposriftas"/>
    <w:link w:val="Komentarotekstas"/>
    <w:uiPriority w:val="99"/>
    <w:locked/>
    <w:rsid w:val="00A43D94"/>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A43D9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43D94"/>
    <w:rPr>
      <w:rFonts w:ascii="Tahoma" w:hAnsi="Tahoma" w:cs="Tahoma"/>
      <w:sz w:val="16"/>
      <w:szCs w:val="16"/>
    </w:rPr>
  </w:style>
  <w:style w:type="paragraph" w:styleId="Pagrindinistekstas">
    <w:name w:val="Body Text"/>
    <w:basedOn w:val="prastasis"/>
    <w:link w:val="PagrindinistekstasDiagrama"/>
    <w:uiPriority w:val="99"/>
    <w:rsid w:val="00B43286"/>
    <w:pPr>
      <w:spacing w:after="120" w:line="240" w:lineRule="auto"/>
      <w:jc w:val="left"/>
    </w:pPr>
    <w:rPr>
      <w:sz w:val="20"/>
    </w:rPr>
  </w:style>
  <w:style w:type="character" w:customStyle="1" w:styleId="PagrindinistekstasDiagrama">
    <w:name w:val="Pagrindinis tekstas Diagrama"/>
    <w:basedOn w:val="Numatytasispastraiposriftas"/>
    <w:link w:val="Pagrindinistekstas"/>
    <w:uiPriority w:val="99"/>
    <w:locked/>
    <w:rsid w:val="00B43286"/>
    <w:rPr>
      <w:rFonts w:ascii="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rsid w:val="00B43286"/>
    <w:pPr>
      <w:spacing w:line="240" w:lineRule="auto"/>
    </w:pPr>
    <w:rPr>
      <w:b/>
      <w:bCs/>
    </w:rPr>
  </w:style>
  <w:style w:type="character" w:customStyle="1" w:styleId="KomentarotemaDiagrama">
    <w:name w:val="Komentaro tema Diagrama"/>
    <w:basedOn w:val="KomentarotekstasDiagrama"/>
    <w:link w:val="Komentarotema"/>
    <w:uiPriority w:val="99"/>
    <w:semiHidden/>
    <w:locked/>
    <w:rsid w:val="00B43286"/>
    <w:rPr>
      <w:rFonts w:ascii="Times New Roman" w:hAnsi="Times New Roman" w:cs="Times New Roman"/>
      <w:b/>
      <w:bCs/>
      <w:sz w:val="20"/>
      <w:szCs w:val="20"/>
    </w:rPr>
  </w:style>
  <w:style w:type="paragraph" w:styleId="Pataisymai">
    <w:name w:val="Revision"/>
    <w:hidden/>
    <w:uiPriority w:val="99"/>
    <w:semiHidden/>
    <w:rsid w:val="002876F7"/>
    <w:rPr>
      <w:rFonts w:ascii="Times New Roman" w:eastAsia="Times New Roman" w:hAnsi="Times New Roman"/>
      <w:sz w:val="24"/>
      <w:szCs w:val="24"/>
      <w:lang w:eastAsia="en-US"/>
    </w:rPr>
  </w:style>
  <w:style w:type="paragraph" w:styleId="Antrats">
    <w:name w:val="header"/>
    <w:basedOn w:val="prastasis"/>
    <w:link w:val="AntratsDiagrama"/>
    <w:uiPriority w:val="99"/>
    <w:rsid w:val="00B8334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locked/>
    <w:rsid w:val="00B83349"/>
    <w:rPr>
      <w:rFonts w:ascii="Times New Roman" w:hAnsi="Times New Roman" w:cs="Times New Roman"/>
      <w:sz w:val="24"/>
      <w:szCs w:val="24"/>
    </w:rPr>
  </w:style>
  <w:style w:type="paragraph" w:styleId="Porat">
    <w:name w:val="footer"/>
    <w:basedOn w:val="prastasis"/>
    <w:link w:val="PoratDiagrama"/>
    <w:uiPriority w:val="99"/>
    <w:rsid w:val="00B83349"/>
    <w:pPr>
      <w:tabs>
        <w:tab w:val="center" w:pos="4819"/>
        <w:tab w:val="right" w:pos="9638"/>
      </w:tabs>
      <w:spacing w:line="240" w:lineRule="auto"/>
    </w:pPr>
  </w:style>
  <w:style w:type="character" w:customStyle="1" w:styleId="PoratDiagrama">
    <w:name w:val="Poraštė Diagrama"/>
    <w:basedOn w:val="Numatytasispastraiposriftas"/>
    <w:link w:val="Porat"/>
    <w:uiPriority w:val="99"/>
    <w:locked/>
    <w:rsid w:val="00B83349"/>
    <w:rPr>
      <w:rFonts w:ascii="Times New Roman" w:hAnsi="Times New Roman" w:cs="Times New Roman"/>
      <w:sz w:val="24"/>
      <w:szCs w:val="24"/>
    </w:rPr>
  </w:style>
  <w:style w:type="paragraph" w:styleId="Puslapioinaostekstas">
    <w:name w:val="footnote text"/>
    <w:basedOn w:val="prastasis"/>
    <w:link w:val="PuslapioinaostekstasDiagrama"/>
    <w:uiPriority w:val="99"/>
    <w:semiHidden/>
    <w:rsid w:val="00857CC5"/>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857CC5"/>
    <w:rPr>
      <w:rFonts w:ascii="Times New Roman" w:hAnsi="Times New Roman" w:cs="Times New Roman"/>
      <w:sz w:val="20"/>
      <w:szCs w:val="20"/>
    </w:rPr>
  </w:style>
  <w:style w:type="character" w:styleId="Puslapioinaosnuoroda">
    <w:name w:val="footnote reference"/>
    <w:basedOn w:val="Numatytasispastraiposriftas"/>
    <w:uiPriority w:val="99"/>
    <w:semiHidden/>
    <w:rsid w:val="00857CC5"/>
    <w:rPr>
      <w:rFonts w:cs="Times New Roman"/>
      <w:vertAlign w:val="superscript"/>
    </w:rPr>
  </w:style>
  <w:style w:type="paragraph" w:styleId="Pavadinimas">
    <w:name w:val="Title"/>
    <w:basedOn w:val="prastasis"/>
    <w:link w:val="PavadinimasDiagrama"/>
    <w:uiPriority w:val="99"/>
    <w:qFormat/>
    <w:rsid w:val="00BE1F45"/>
    <w:pPr>
      <w:spacing w:line="240" w:lineRule="auto"/>
      <w:jc w:val="center"/>
    </w:pPr>
    <w:rPr>
      <w:rFonts w:ascii="TimesLT" w:hAnsi="TimesLT"/>
      <w:b/>
      <w:caps/>
      <w:kern w:val="24"/>
      <w:szCs w:val="20"/>
    </w:rPr>
  </w:style>
  <w:style w:type="character" w:customStyle="1" w:styleId="PavadinimasDiagrama">
    <w:name w:val="Pavadinimas Diagrama"/>
    <w:basedOn w:val="Numatytasispastraiposriftas"/>
    <w:link w:val="Pavadinimas"/>
    <w:uiPriority w:val="99"/>
    <w:locked/>
    <w:rsid w:val="00BE1F45"/>
    <w:rPr>
      <w:rFonts w:ascii="TimesLT" w:hAnsi="TimesLT" w:cs="Times New Roman"/>
      <w:b/>
      <w:caps/>
      <w:kern w:val="24"/>
      <w:sz w:val="20"/>
      <w:szCs w:val="20"/>
    </w:rPr>
  </w:style>
  <w:style w:type="paragraph" w:styleId="Sraopastraipa">
    <w:name w:val="List Paragraph"/>
    <w:basedOn w:val="prastasis"/>
    <w:uiPriority w:val="99"/>
    <w:qFormat/>
    <w:rsid w:val="00120203"/>
    <w:pPr>
      <w:ind w:left="720"/>
      <w:contextualSpacing/>
    </w:pPr>
  </w:style>
  <w:style w:type="paragraph" w:styleId="Betarp">
    <w:name w:val="No Spacing"/>
    <w:uiPriority w:val="1"/>
    <w:qFormat/>
    <w:rsid w:val="00F56630"/>
    <w:rPr>
      <w:lang w:eastAsia="en-US"/>
    </w:rPr>
  </w:style>
  <w:style w:type="character" w:styleId="Grietas">
    <w:name w:val="Strong"/>
    <w:basedOn w:val="Numatytasispastraiposriftas"/>
    <w:uiPriority w:val="99"/>
    <w:qFormat/>
    <w:locked/>
    <w:rsid w:val="00CF60AD"/>
    <w:rPr>
      <w:rFonts w:cs="Times New Roman"/>
      <w:b/>
    </w:rPr>
  </w:style>
  <w:style w:type="paragraph" w:customStyle="1" w:styleId="BodyText4">
    <w:name w:val="Body Text4"/>
    <w:basedOn w:val="prastasis"/>
    <w:uiPriority w:val="99"/>
    <w:rsid w:val="00622B54"/>
    <w:pPr>
      <w:suppressAutoHyphens/>
      <w:autoSpaceDE w:val="0"/>
      <w:autoSpaceDN w:val="0"/>
      <w:adjustRightInd w:val="0"/>
      <w:spacing w:line="298" w:lineRule="auto"/>
      <w:ind w:firstLine="312"/>
      <w:textAlignment w:val="center"/>
    </w:pPr>
    <w:rPr>
      <w:color w:val="000000"/>
      <w:sz w:val="20"/>
      <w:szCs w:val="20"/>
      <w:lang w:val="en-US" w:eastAsia="lt-LT"/>
    </w:rPr>
  </w:style>
  <w:style w:type="character" w:styleId="Hipersaitas">
    <w:name w:val="Hyperlink"/>
    <w:uiPriority w:val="99"/>
    <w:unhideWhenUsed/>
    <w:rsid w:val="004A0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05221">
      <w:marLeft w:val="0"/>
      <w:marRight w:val="0"/>
      <w:marTop w:val="0"/>
      <w:marBottom w:val="0"/>
      <w:divBdr>
        <w:top w:val="none" w:sz="0" w:space="0" w:color="auto"/>
        <w:left w:val="none" w:sz="0" w:space="0" w:color="auto"/>
        <w:bottom w:val="none" w:sz="0" w:space="0" w:color="auto"/>
        <w:right w:val="none" w:sz="0" w:space="0" w:color="auto"/>
      </w:divBdr>
    </w:div>
    <w:div w:id="1400405222">
      <w:marLeft w:val="0"/>
      <w:marRight w:val="0"/>
      <w:marTop w:val="0"/>
      <w:marBottom w:val="0"/>
      <w:divBdr>
        <w:top w:val="none" w:sz="0" w:space="0" w:color="auto"/>
        <w:left w:val="none" w:sz="0" w:space="0" w:color="auto"/>
        <w:bottom w:val="none" w:sz="0" w:space="0" w:color="auto"/>
        <w:right w:val="none" w:sz="0" w:space="0" w:color="auto"/>
      </w:divBdr>
    </w:div>
    <w:div w:id="1400405223">
      <w:marLeft w:val="0"/>
      <w:marRight w:val="0"/>
      <w:marTop w:val="0"/>
      <w:marBottom w:val="0"/>
      <w:divBdr>
        <w:top w:val="none" w:sz="0" w:space="0" w:color="auto"/>
        <w:left w:val="none" w:sz="0" w:space="0" w:color="auto"/>
        <w:bottom w:val="none" w:sz="0" w:space="0" w:color="auto"/>
        <w:right w:val="none" w:sz="0" w:space="0" w:color="auto"/>
      </w:divBdr>
    </w:div>
    <w:div w:id="1400405224">
      <w:marLeft w:val="0"/>
      <w:marRight w:val="0"/>
      <w:marTop w:val="0"/>
      <w:marBottom w:val="0"/>
      <w:divBdr>
        <w:top w:val="none" w:sz="0" w:space="0" w:color="auto"/>
        <w:left w:val="none" w:sz="0" w:space="0" w:color="auto"/>
        <w:bottom w:val="none" w:sz="0" w:space="0" w:color="auto"/>
        <w:right w:val="none" w:sz="0" w:space="0" w:color="auto"/>
      </w:divBdr>
    </w:div>
    <w:div w:id="1400405225">
      <w:marLeft w:val="0"/>
      <w:marRight w:val="0"/>
      <w:marTop w:val="0"/>
      <w:marBottom w:val="0"/>
      <w:divBdr>
        <w:top w:val="none" w:sz="0" w:space="0" w:color="auto"/>
        <w:left w:val="none" w:sz="0" w:space="0" w:color="auto"/>
        <w:bottom w:val="none" w:sz="0" w:space="0" w:color="auto"/>
        <w:right w:val="none" w:sz="0" w:space="0" w:color="auto"/>
      </w:divBdr>
    </w:div>
    <w:div w:id="1400405226">
      <w:marLeft w:val="0"/>
      <w:marRight w:val="0"/>
      <w:marTop w:val="0"/>
      <w:marBottom w:val="0"/>
      <w:divBdr>
        <w:top w:val="none" w:sz="0" w:space="0" w:color="auto"/>
        <w:left w:val="none" w:sz="0" w:space="0" w:color="auto"/>
        <w:bottom w:val="none" w:sz="0" w:space="0" w:color="auto"/>
        <w:right w:val="none" w:sz="0" w:space="0" w:color="auto"/>
      </w:divBdr>
    </w:div>
    <w:div w:id="1400405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2450-C81D-4E58-BEE8-35FB5559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3131</Words>
  <Characters>17851</Characters>
  <Application>Microsoft Office Word</Application>
  <DocSecurity>0</DocSecurity>
  <Lines>148</Lines>
  <Paragraphs>41</Paragraphs>
  <ScaleCrop>false</ScaleCrop>
  <HeadingPairs>
    <vt:vector size="2" baseType="variant">
      <vt:variant>
        <vt:lpstr>Pavadinimas</vt:lpstr>
      </vt:variant>
      <vt:variant>
        <vt:i4>1</vt:i4>
      </vt:variant>
    </vt:vector>
  </HeadingPairs>
  <TitlesOfParts>
    <vt:vector size="1" baseType="lpstr">
      <vt:lpstr>TVIRTINU</vt:lpstr>
    </vt:vector>
  </TitlesOfParts>
  <Company>Nacionalinė mokėjimo agentūra</Company>
  <LinksUpToDate>false</LinksUpToDate>
  <CharactersWithSpaces>20941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creator>donatask</dc:creator>
  <cp:lastModifiedBy>Austeja Martisiute</cp:lastModifiedBy>
  <cp:revision>2</cp:revision>
  <dcterms:created xsi:type="dcterms:W3CDTF">2019-09-23T06:04:00Z</dcterms:created>
  <dcterms:modified xsi:type="dcterms:W3CDTF">2019-09-23T06:04:00Z</dcterms:modified>
</cp:coreProperties>
</file>